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AC5" w:rsidRDefault="00257AC5" w:rsidP="00257AC5">
      <w:pPr>
        <w:rPr>
          <w:rFonts w:ascii="Times New Roman" w:hAnsi="Times New Roman" w:cs="Times New Roman"/>
          <w:sz w:val="24"/>
          <w:szCs w:val="24"/>
        </w:rPr>
      </w:pPr>
      <w:r w:rsidRPr="00A13F45">
        <w:rPr>
          <w:rFonts w:ascii="Times New Roman" w:hAnsi="Times New Roman" w:cs="Times New Roman"/>
          <w:sz w:val="28"/>
          <w:szCs w:val="28"/>
        </w:rPr>
        <w:t>Вопрос от Елены Викторовны Л.:</w:t>
      </w:r>
      <w:r>
        <w:rPr>
          <w:rFonts w:ascii="Times New Roman" w:hAnsi="Times New Roman" w:cs="Times New Roman"/>
          <w:sz w:val="24"/>
          <w:szCs w:val="24"/>
        </w:rPr>
        <w:t xml:space="preserve"> Просим Вашей помощи в выполнении задания  по звуку </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(На основе пособия: Я учу звуки и буквы. Рабочая тетрадь для детей 5-7 лет/ сост. Н.А.Глаголева, Л.В.        </w:t>
      </w:r>
      <w:proofErr w:type="spellStart"/>
      <w:r>
        <w:rPr>
          <w:rFonts w:ascii="Times New Roman" w:hAnsi="Times New Roman" w:cs="Times New Roman"/>
          <w:sz w:val="24"/>
          <w:szCs w:val="24"/>
        </w:rPr>
        <w:t>Цыбирева</w:t>
      </w:r>
      <w:proofErr w:type="spellEnd"/>
      <w:r>
        <w:rPr>
          <w:rFonts w:ascii="Times New Roman" w:hAnsi="Times New Roman" w:cs="Times New Roman"/>
          <w:sz w:val="24"/>
          <w:szCs w:val="24"/>
        </w:rPr>
        <w:t xml:space="preserve">/ Под ред. </w:t>
      </w:r>
      <w:proofErr w:type="spellStart"/>
      <w:r>
        <w:rPr>
          <w:rFonts w:ascii="Times New Roman" w:hAnsi="Times New Roman" w:cs="Times New Roman"/>
          <w:sz w:val="24"/>
          <w:szCs w:val="24"/>
        </w:rPr>
        <w:t>М.Д.Маханёвой</w:t>
      </w:r>
      <w:proofErr w:type="spellEnd"/>
      <w:r>
        <w:rPr>
          <w:rFonts w:ascii="Times New Roman" w:hAnsi="Times New Roman" w:cs="Times New Roman"/>
          <w:sz w:val="24"/>
          <w:szCs w:val="24"/>
        </w:rPr>
        <w:t>. – М.: ТЦ СФЕРА, 2018. – 64 с. (</w:t>
      </w:r>
      <w:proofErr w:type="spellStart"/>
      <w:r>
        <w:rPr>
          <w:rFonts w:ascii="Times New Roman" w:hAnsi="Times New Roman" w:cs="Times New Roman"/>
          <w:sz w:val="24"/>
          <w:szCs w:val="24"/>
        </w:rPr>
        <w:t>Предшкольная</w:t>
      </w:r>
      <w:proofErr w:type="spellEnd"/>
      <w:r>
        <w:rPr>
          <w:rFonts w:ascii="Times New Roman" w:hAnsi="Times New Roman" w:cs="Times New Roman"/>
          <w:sz w:val="24"/>
          <w:szCs w:val="24"/>
        </w:rPr>
        <w:t xml:space="preserve"> подготовка). У моей </w:t>
      </w:r>
      <w:proofErr w:type="spellStart"/>
      <w:r>
        <w:rPr>
          <w:rFonts w:ascii="Times New Roman" w:hAnsi="Times New Roman" w:cs="Times New Roman"/>
          <w:sz w:val="24"/>
          <w:szCs w:val="24"/>
        </w:rPr>
        <w:t>Милены</w:t>
      </w:r>
      <w:proofErr w:type="spellEnd"/>
      <w:r>
        <w:rPr>
          <w:rFonts w:ascii="Times New Roman" w:hAnsi="Times New Roman" w:cs="Times New Roman"/>
          <w:sz w:val="24"/>
          <w:szCs w:val="24"/>
        </w:rPr>
        <w:t xml:space="preserve"> (6 лет) есть трудности по различению звуков по твёрдости-мягкости. Помогите, пожалуйста, советом: как без ошибок выполнить Ваше задание.</w:t>
      </w:r>
    </w:p>
    <w:p w:rsidR="00257AC5" w:rsidRDefault="00257AC5" w:rsidP="00257AC5">
      <w:pPr>
        <w:rPr>
          <w:rFonts w:ascii="Times New Roman" w:hAnsi="Times New Roman" w:cs="Times New Roman"/>
          <w:sz w:val="28"/>
          <w:szCs w:val="28"/>
        </w:rPr>
      </w:pPr>
      <w:r w:rsidRPr="00A13F45">
        <w:rPr>
          <w:rFonts w:ascii="Times New Roman" w:hAnsi="Times New Roman" w:cs="Times New Roman"/>
          <w:sz w:val="28"/>
          <w:szCs w:val="28"/>
        </w:rPr>
        <w:t xml:space="preserve">Отвечает учитель-логопед </w:t>
      </w:r>
      <w:proofErr w:type="spellStart"/>
      <w:r w:rsidRPr="00A13F45">
        <w:rPr>
          <w:rFonts w:ascii="Times New Roman" w:hAnsi="Times New Roman" w:cs="Times New Roman"/>
          <w:sz w:val="28"/>
          <w:szCs w:val="28"/>
        </w:rPr>
        <w:t>Лузан</w:t>
      </w:r>
      <w:proofErr w:type="spellEnd"/>
      <w:r w:rsidRPr="00A13F45">
        <w:rPr>
          <w:rFonts w:ascii="Times New Roman" w:hAnsi="Times New Roman" w:cs="Times New Roman"/>
          <w:sz w:val="28"/>
          <w:szCs w:val="28"/>
        </w:rPr>
        <w:t xml:space="preserve"> С.В.</w:t>
      </w:r>
      <w:r>
        <w:rPr>
          <w:rFonts w:ascii="Times New Roman" w:hAnsi="Times New Roman" w:cs="Times New Roman"/>
          <w:sz w:val="28"/>
          <w:szCs w:val="28"/>
        </w:rPr>
        <w:t>:</w:t>
      </w:r>
    </w:p>
    <w:p w:rsidR="00257AC5" w:rsidRDefault="00257AC5" w:rsidP="00257AC5">
      <w:pPr>
        <w:rPr>
          <w:rFonts w:ascii="Times New Roman" w:hAnsi="Times New Roman" w:cs="Times New Roman"/>
          <w:sz w:val="24"/>
          <w:szCs w:val="24"/>
        </w:rPr>
      </w:pPr>
      <w:r>
        <w:rPr>
          <w:rFonts w:ascii="Times New Roman" w:hAnsi="Times New Roman" w:cs="Times New Roman"/>
          <w:sz w:val="24"/>
          <w:szCs w:val="24"/>
        </w:rPr>
        <w:t>Уважаемая Елена Викторовна,  з</w:t>
      </w:r>
      <w:r>
        <w:rPr>
          <w:rFonts w:ascii="Times New Roman" w:eastAsia="Times New Roman" w:hAnsi="Times New Roman" w:cs="Times New Roman"/>
          <w:color w:val="000000"/>
          <w:sz w:val="24"/>
          <w:szCs w:val="24"/>
          <w:lang w:eastAsia="ru-RU"/>
        </w:rPr>
        <w:t>нания о речевых звуках очень важны для ваших детей в процессе обучения чтению. Грамотный подход к этому вопросу крайне необходим для предупреждения возможных нарушений чтения и письма в 1 классе.</w:t>
      </w:r>
    </w:p>
    <w:p w:rsidR="00257AC5" w:rsidRDefault="00257AC5" w:rsidP="00257AC5">
      <w:pPr>
        <w:rPr>
          <w:rFonts w:ascii="Times New Roman" w:hAnsi="Times New Roman" w:cs="Times New Roman"/>
          <w:sz w:val="24"/>
          <w:szCs w:val="24"/>
        </w:rPr>
      </w:pPr>
      <w:r w:rsidRPr="00A13F45">
        <w:rPr>
          <w:rFonts w:ascii="Times New Roman" w:hAnsi="Times New Roman" w:cs="Times New Roman"/>
          <w:sz w:val="24"/>
          <w:szCs w:val="24"/>
        </w:rPr>
        <w:t xml:space="preserve">Вот некоторые важные для выполнения </w:t>
      </w:r>
      <w:r>
        <w:rPr>
          <w:rFonts w:ascii="Times New Roman" w:hAnsi="Times New Roman" w:cs="Times New Roman"/>
          <w:sz w:val="24"/>
          <w:szCs w:val="24"/>
        </w:rPr>
        <w:t xml:space="preserve">данного задания сведения: </w:t>
      </w:r>
    </w:p>
    <w:p w:rsidR="00257AC5" w:rsidRPr="009F4F12" w:rsidRDefault="00257AC5" w:rsidP="00257AC5">
      <w:pPr>
        <w:spacing w:after="0" w:line="240" w:lineRule="auto"/>
        <w:rPr>
          <w:rFonts w:ascii="Times New Roman" w:eastAsia="Times New Roman" w:hAnsi="Times New Roman" w:cs="Times New Roman"/>
          <w:sz w:val="24"/>
          <w:szCs w:val="24"/>
          <w:shd w:val="clear" w:color="auto" w:fill="FFFFFF"/>
          <w:lang w:eastAsia="ru-RU"/>
        </w:rPr>
      </w:pPr>
      <w:r w:rsidRPr="00D62188">
        <w:rPr>
          <w:rFonts w:ascii="Times New Roman" w:eastAsia="Times New Roman" w:hAnsi="Times New Roman" w:cs="Times New Roman"/>
          <w:b/>
          <w:i/>
          <w:color w:val="000000"/>
          <w:sz w:val="24"/>
          <w:szCs w:val="24"/>
          <w:lang w:eastAsia="ru-RU"/>
        </w:rPr>
        <w:t>Согласные звуки</w:t>
      </w:r>
      <w:r w:rsidRPr="009F4F12">
        <w:rPr>
          <w:rFonts w:ascii="Times New Roman" w:eastAsia="Times New Roman" w:hAnsi="Times New Roman" w:cs="Times New Roman"/>
          <w:color w:val="000000"/>
          <w:sz w:val="24"/>
          <w:szCs w:val="24"/>
          <w:lang w:eastAsia="ru-RU"/>
        </w:rPr>
        <w:t xml:space="preserve"> классифицируются по двум основным признакам:</w:t>
      </w:r>
    </w:p>
    <w:p w:rsidR="00257AC5" w:rsidRPr="009F4F12" w:rsidRDefault="00257AC5" w:rsidP="00257AC5">
      <w:pPr>
        <w:numPr>
          <w:ilvl w:val="0"/>
          <w:numId w:val="1"/>
        </w:numPr>
        <w:spacing w:after="0" w:line="240" w:lineRule="auto"/>
        <w:rPr>
          <w:rFonts w:ascii="Times New Roman" w:eastAsia="Times New Roman" w:hAnsi="Times New Roman" w:cs="Times New Roman"/>
          <w:sz w:val="24"/>
          <w:szCs w:val="24"/>
          <w:lang w:eastAsia="ru-RU"/>
        </w:rPr>
      </w:pPr>
      <w:r w:rsidRPr="009F4F12">
        <w:rPr>
          <w:rFonts w:ascii="Times New Roman" w:eastAsia="Times New Roman" w:hAnsi="Times New Roman" w:cs="Times New Roman"/>
          <w:color w:val="000000"/>
          <w:sz w:val="24"/>
          <w:szCs w:val="24"/>
          <w:shd w:val="clear" w:color="auto" w:fill="FFFFFF"/>
          <w:lang w:eastAsia="ru-RU"/>
        </w:rPr>
        <w:t>по звонкости/глухости – </w:t>
      </w:r>
      <w:r w:rsidRPr="009F4F12">
        <w:rPr>
          <w:rFonts w:ascii="Times New Roman" w:eastAsia="Times New Roman" w:hAnsi="Times New Roman" w:cs="Times New Roman"/>
          <w:i/>
          <w:iCs/>
          <w:color w:val="000000"/>
          <w:sz w:val="24"/>
          <w:szCs w:val="24"/>
          <w:lang w:eastAsia="ru-RU"/>
        </w:rPr>
        <w:t>звонкие</w:t>
      </w:r>
      <w:r w:rsidRPr="009F4F12">
        <w:rPr>
          <w:rFonts w:ascii="Times New Roman" w:eastAsia="Times New Roman" w:hAnsi="Times New Roman" w:cs="Times New Roman"/>
          <w:color w:val="000000"/>
          <w:sz w:val="24"/>
          <w:szCs w:val="24"/>
          <w:shd w:val="clear" w:color="auto" w:fill="FFFFFF"/>
          <w:lang w:eastAsia="ru-RU"/>
        </w:rPr>
        <w:t> (парные и непарные) и </w:t>
      </w:r>
      <w:r w:rsidRPr="009F4F12">
        <w:rPr>
          <w:rFonts w:ascii="Times New Roman" w:eastAsia="Times New Roman" w:hAnsi="Times New Roman" w:cs="Times New Roman"/>
          <w:i/>
          <w:iCs/>
          <w:color w:val="000000"/>
          <w:sz w:val="24"/>
          <w:szCs w:val="24"/>
          <w:lang w:eastAsia="ru-RU"/>
        </w:rPr>
        <w:t>глухие</w:t>
      </w:r>
      <w:r w:rsidRPr="009F4F12">
        <w:rPr>
          <w:rFonts w:ascii="Times New Roman" w:eastAsia="Times New Roman" w:hAnsi="Times New Roman" w:cs="Times New Roman"/>
          <w:color w:val="000000"/>
          <w:sz w:val="24"/>
          <w:szCs w:val="24"/>
          <w:shd w:val="clear" w:color="auto" w:fill="FFFFFF"/>
          <w:lang w:eastAsia="ru-RU"/>
        </w:rPr>
        <w:t> (парные и непарные);</w:t>
      </w:r>
    </w:p>
    <w:p w:rsidR="00257AC5" w:rsidRDefault="00257AC5" w:rsidP="00257AC5">
      <w:pPr>
        <w:numPr>
          <w:ilvl w:val="0"/>
          <w:numId w:val="1"/>
        </w:numPr>
        <w:spacing w:after="0" w:line="240" w:lineRule="auto"/>
        <w:rPr>
          <w:rFonts w:ascii="Times New Roman" w:eastAsia="Times New Roman" w:hAnsi="Times New Roman" w:cs="Times New Roman"/>
          <w:color w:val="000000"/>
          <w:sz w:val="24"/>
          <w:szCs w:val="24"/>
          <w:shd w:val="clear" w:color="auto" w:fill="FFFFFF"/>
          <w:lang w:eastAsia="ru-RU"/>
        </w:rPr>
      </w:pPr>
      <w:r w:rsidRPr="009F4F12">
        <w:rPr>
          <w:rFonts w:ascii="Times New Roman" w:eastAsia="Times New Roman" w:hAnsi="Times New Roman" w:cs="Times New Roman"/>
          <w:color w:val="000000"/>
          <w:sz w:val="24"/>
          <w:szCs w:val="24"/>
          <w:shd w:val="clear" w:color="auto" w:fill="FFFFFF"/>
          <w:lang w:eastAsia="ru-RU"/>
        </w:rPr>
        <w:t>по твёрдости/мягкости – </w:t>
      </w:r>
      <w:r w:rsidRPr="009F4F12">
        <w:rPr>
          <w:rFonts w:ascii="Times New Roman" w:eastAsia="Times New Roman" w:hAnsi="Times New Roman" w:cs="Times New Roman"/>
          <w:i/>
          <w:iCs/>
          <w:color w:val="000000"/>
          <w:sz w:val="24"/>
          <w:szCs w:val="24"/>
          <w:lang w:eastAsia="ru-RU"/>
        </w:rPr>
        <w:t>твёрдые</w:t>
      </w:r>
      <w:r w:rsidRPr="009F4F12">
        <w:rPr>
          <w:rFonts w:ascii="Times New Roman" w:eastAsia="Times New Roman" w:hAnsi="Times New Roman" w:cs="Times New Roman"/>
          <w:color w:val="000000"/>
          <w:sz w:val="24"/>
          <w:szCs w:val="24"/>
          <w:shd w:val="clear" w:color="auto" w:fill="FFFFFF"/>
          <w:lang w:eastAsia="ru-RU"/>
        </w:rPr>
        <w:t> (парные и непарные) и </w:t>
      </w:r>
      <w:r w:rsidRPr="009F4F12">
        <w:rPr>
          <w:rFonts w:ascii="Times New Roman" w:eastAsia="Times New Roman" w:hAnsi="Times New Roman" w:cs="Times New Roman"/>
          <w:i/>
          <w:iCs/>
          <w:color w:val="000000"/>
          <w:sz w:val="24"/>
          <w:szCs w:val="24"/>
          <w:lang w:eastAsia="ru-RU"/>
        </w:rPr>
        <w:t>мягкие</w:t>
      </w:r>
      <w:r w:rsidRPr="009F4F12">
        <w:rPr>
          <w:rFonts w:ascii="Times New Roman" w:eastAsia="Times New Roman" w:hAnsi="Times New Roman" w:cs="Times New Roman"/>
          <w:color w:val="000000"/>
          <w:sz w:val="24"/>
          <w:szCs w:val="24"/>
          <w:shd w:val="clear" w:color="auto" w:fill="FFFFFF"/>
          <w:lang w:eastAsia="ru-RU"/>
        </w:rPr>
        <w:t> (парные и непарные).</w:t>
      </w:r>
    </w:p>
    <w:p w:rsidR="00257AC5" w:rsidRDefault="00257AC5" w:rsidP="00257AC5">
      <w:pPr>
        <w:rPr>
          <w:rFonts w:ascii="Times New Roman" w:hAnsi="Times New Roman" w:cs="Times New Roman"/>
          <w:sz w:val="24"/>
          <w:szCs w:val="24"/>
        </w:rPr>
      </w:pPr>
      <w:r>
        <w:rPr>
          <w:rFonts w:ascii="Times New Roman" w:hAnsi="Times New Roman" w:cs="Times New Roman"/>
          <w:sz w:val="24"/>
          <w:szCs w:val="24"/>
        </w:rPr>
        <w:t xml:space="preserve">Звук </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являетсятся</w:t>
      </w:r>
      <w:proofErr w:type="spellEnd"/>
      <w:r>
        <w:rPr>
          <w:rFonts w:ascii="Times New Roman" w:hAnsi="Times New Roman" w:cs="Times New Roman"/>
          <w:sz w:val="24"/>
          <w:szCs w:val="24"/>
        </w:rPr>
        <w:t xml:space="preserve"> глухим твёрдым непарным согласным. Во всех заданиях </w:t>
      </w:r>
      <w:proofErr w:type="spellStart"/>
      <w:r>
        <w:rPr>
          <w:rFonts w:ascii="Times New Roman" w:hAnsi="Times New Roman" w:cs="Times New Roman"/>
          <w:sz w:val="24"/>
          <w:szCs w:val="24"/>
        </w:rPr>
        <w:t>Милена</w:t>
      </w:r>
      <w:proofErr w:type="spellEnd"/>
      <w:r>
        <w:rPr>
          <w:rFonts w:ascii="Times New Roman" w:hAnsi="Times New Roman" w:cs="Times New Roman"/>
          <w:sz w:val="24"/>
          <w:szCs w:val="24"/>
        </w:rPr>
        <w:t xml:space="preserve"> должна обозначать его синим цветом. </w:t>
      </w:r>
    </w:p>
    <w:p w:rsidR="00257AC5" w:rsidRPr="007E05BE" w:rsidRDefault="00257AC5" w:rsidP="00257AC5">
      <w:pPr>
        <w:rPr>
          <w:rFonts w:ascii="Times New Roman" w:hAnsi="Times New Roman" w:cs="Times New Roman"/>
          <w:b/>
          <w:sz w:val="24"/>
          <w:szCs w:val="24"/>
        </w:rPr>
      </w:pPr>
      <w:r>
        <w:rPr>
          <w:rFonts w:ascii="Times New Roman" w:hAnsi="Times New Roman" w:cs="Times New Roman"/>
          <w:b/>
          <w:sz w:val="24"/>
          <w:szCs w:val="24"/>
        </w:rPr>
        <w:t>Звуки Ж</w:t>
      </w:r>
      <w:proofErr w:type="gramStart"/>
      <w:r>
        <w:rPr>
          <w:rFonts w:ascii="Times New Roman" w:hAnsi="Times New Roman" w:cs="Times New Roman"/>
          <w:b/>
          <w:sz w:val="24"/>
          <w:szCs w:val="24"/>
        </w:rPr>
        <w:t>,Ш</w:t>
      </w:r>
      <w:proofErr w:type="gramEnd"/>
      <w:r>
        <w:rPr>
          <w:rFonts w:ascii="Times New Roman" w:hAnsi="Times New Roman" w:cs="Times New Roman"/>
          <w:b/>
          <w:sz w:val="24"/>
          <w:szCs w:val="24"/>
        </w:rPr>
        <w:t xml:space="preserve">,Ц – твёрдые согласные. </w:t>
      </w:r>
    </w:p>
    <w:p w:rsidR="00257AC5" w:rsidRDefault="00257AC5" w:rsidP="00257AC5">
      <w:pPr>
        <w:rPr>
          <w:rFonts w:ascii="Times New Roman" w:hAnsi="Times New Roman" w:cs="Times New Roman"/>
          <w:sz w:val="24"/>
          <w:szCs w:val="24"/>
        </w:rPr>
      </w:pPr>
      <w:r>
        <w:rPr>
          <w:rFonts w:ascii="Times New Roman" w:hAnsi="Times New Roman" w:cs="Times New Roman"/>
          <w:sz w:val="24"/>
          <w:szCs w:val="24"/>
        </w:rPr>
        <w:t xml:space="preserve">Если мы с вами обратимся к школьной программе по русскому языку, то </w:t>
      </w:r>
      <w:proofErr w:type="gramStart"/>
      <w:r>
        <w:rPr>
          <w:rFonts w:ascii="Times New Roman" w:hAnsi="Times New Roman" w:cs="Times New Roman"/>
          <w:sz w:val="24"/>
          <w:szCs w:val="24"/>
        </w:rPr>
        <w:t>вспомним особенности правописания слогов с твёрдым звуком Ц. Эти знания могут</w:t>
      </w:r>
      <w:proofErr w:type="gramEnd"/>
      <w:r>
        <w:rPr>
          <w:rFonts w:ascii="Times New Roman" w:hAnsi="Times New Roman" w:cs="Times New Roman"/>
          <w:sz w:val="24"/>
          <w:szCs w:val="24"/>
        </w:rPr>
        <w:t xml:space="preserve"> пригодиться при выполнении заданий пособия, а также при возникновении вопросов у </w:t>
      </w:r>
      <w:proofErr w:type="spellStart"/>
      <w:r>
        <w:rPr>
          <w:rFonts w:ascii="Times New Roman" w:hAnsi="Times New Roman" w:cs="Times New Roman"/>
          <w:sz w:val="24"/>
          <w:szCs w:val="24"/>
        </w:rPr>
        <w:t>Милены</w:t>
      </w:r>
      <w:proofErr w:type="spellEnd"/>
      <w:r>
        <w:rPr>
          <w:rFonts w:ascii="Times New Roman" w:hAnsi="Times New Roman" w:cs="Times New Roman"/>
          <w:sz w:val="24"/>
          <w:szCs w:val="24"/>
        </w:rPr>
        <w:t xml:space="preserve">. Например, почему слово </w:t>
      </w:r>
      <w:r>
        <w:rPr>
          <w:rFonts w:ascii="Times New Roman" w:hAnsi="Times New Roman" w:cs="Times New Roman"/>
          <w:b/>
          <w:sz w:val="24"/>
          <w:szCs w:val="24"/>
        </w:rPr>
        <w:t xml:space="preserve">ЦИРК пишется с буквой И, а не </w:t>
      </w:r>
      <w:proofErr w:type="gramStart"/>
      <w:r>
        <w:rPr>
          <w:rFonts w:ascii="Times New Roman" w:hAnsi="Times New Roman" w:cs="Times New Roman"/>
          <w:b/>
          <w:sz w:val="24"/>
          <w:szCs w:val="24"/>
        </w:rPr>
        <w:t>Ы</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Да по той же причине, по которой </w:t>
      </w:r>
      <w:r>
        <w:rPr>
          <w:rFonts w:ascii="Times New Roman" w:hAnsi="Times New Roman" w:cs="Times New Roman"/>
          <w:b/>
          <w:sz w:val="24"/>
          <w:szCs w:val="24"/>
        </w:rPr>
        <w:t xml:space="preserve">ЖИ-ШИ пишется с буквой И. </w:t>
      </w:r>
      <w:r>
        <w:rPr>
          <w:rFonts w:ascii="Times New Roman" w:hAnsi="Times New Roman" w:cs="Times New Roman"/>
          <w:sz w:val="24"/>
          <w:szCs w:val="24"/>
        </w:rPr>
        <w:t xml:space="preserve">Ведь мы явно слышим после них звук Ы, и довольно часто дети допускают ошибку на это правило. Звук </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тоже твёрдый, а звук Ы добавит ему твёрдости, которая у него и так есть. Потому и пишем после </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И, который, наоборот, обладает свойством смягчения согласных, уравновешиваем излишнюю твёрдость. </w:t>
      </w:r>
    </w:p>
    <w:p w:rsidR="00257AC5" w:rsidRDefault="00257AC5" w:rsidP="00257AC5">
      <w:pPr>
        <w:rPr>
          <w:rFonts w:ascii="Times New Roman" w:hAnsi="Times New Roman" w:cs="Times New Roman"/>
          <w:sz w:val="24"/>
          <w:szCs w:val="24"/>
        </w:rPr>
      </w:pPr>
      <w:r>
        <w:rPr>
          <w:rFonts w:ascii="Times New Roman" w:hAnsi="Times New Roman" w:cs="Times New Roman"/>
          <w:sz w:val="24"/>
          <w:szCs w:val="24"/>
        </w:rPr>
        <w:t xml:space="preserve">Однако для звука </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есть несколько исключений из правила. Это слова ЦЫГАН, ЦЫПЛЁНОК, </w:t>
      </w:r>
      <w:proofErr w:type="gramStart"/>
      <w:r>
        <w:rPr>
          <w:rFonts w:ascii="Times New Roman" w:hAnsi="Times New Roman" w:cs="Times New Roman"/>
          <w:sz w:val="24"/>
          <w:szCs w:val="24"/>
        </w:rPr>
        <w:t>ЦЫЦ</w:t>
      </w:r>
      <w:proofErr w:type="gramEnd"/>
      <w:r>
        <w:rPr>
          <w:rFonts w:ascii="Times New Roman" w:hAnsi="Times New Roman" w:cs="Times New Roman"/>
          <w:sz w:val="24"/>
          <w:szCs w:val="24"/>
        </w:rPr>
        <w:t xml:space="preserve">, ЦЫКНУТЬ, НА ЦЫПОЧКАХ.  </w:t>
      </w:r>
    </w:p>
    <w:p w:rsidR="00257AC5" w:rsidRDefault="00257AC5" w:rsidP="00257AC5">
      <w:pPr>
        <w:rPr>
          <w:rFonts w:ascii="Times New Roman" w:hAnsi="Times New Roman" w:cs="Times New Roman"/>
          <w:b/>
          <w:i/>
          <w:sz w:val="24"/>
          <w:szCs w:val="24"/>
        </w:rPr>
      </w:pPr>
      <w:r>
        <w:rPr>
          <w:rFonts w:ascii="Times New Roman" w:hAnsi="Times New Roman" w:cs="Times New Roman"/>
          <w:sz w:val="24"/>
          <w:szCs w:val="24"/>
        </w:rPr>
        <w:t xml:space="preserve">При выполнении заданий на стр. 59 необходимо вспомнить, что твёрдые согласные </w:t>
      </w:r>
      <w:proofErr w:type="gramStart"/>
      <w:r>
        <w:rPr>
          <w:rFonts w:ascii="Times New Roman" w:hAnsi="Times New Roman" w:cs="Times New Roman"/>
          <w:sz w:val="24"/>
          <w:szCs w:val="24"/>
        </w:rPr>
        <w:t>обозначаем</w:t>
      </w:r>
      <w:proofErr w:type="gramEnd"/>
      <w:r>
        <w:rPr>
          <w:rFonts w:ascii="Times New Roman" w:hAnsi="Times New Roman" w:cs="Times New Roman"/>
          <w:sz w:val="24"/>
          <w:szCs w:val="24"/>
        </w:rPr>
        <w:t xml:space="preserve"> </w:t>
      </w:r>
      <w:r>
        <w:rPr>
          <w:rFonts w:ascii="Times New Roman" w:hAnsi="Times New Roman" w:cs="Times New Roman"/>
          <w:b/>
          <w:i/>
          <w:sz w:val="24"/>
          <w:szCs w:val="24"/>
        </w:rPr>
        <w:t>синим цветом.</w:t>
      </w:r>
    </w:p>
    <w:p w:rsidR="00257AC5" w:rsidRPr="00DC2173" w:rsidRDefault="00257AC5" w:rsidP="00257AC5">
      <w:pPr>
        <w:rPr>
          <w:rFonts w:ascii="Times New Roman" w:hAnsi="Times New Roman" w:cs="Times New Roman"/>
          <w:sz w:val="24"/>
          <w:szCs w:val="24"/>
        </w:rPr>
      </w:pPr>
      <w:r>
        <w:rPr>
          <w:rFonts w:ascii="Times New Roman" w:hAnsi="Times New Roman" w:cs="Times New Roman"/>
          <w:sz w:val="24"/>
          <w:szCs w:val="24"/>
        </w:rPr>
        <w:t xml:space="preserve">В первом задании Милана определяет место звука </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в слове (начало, середина, конец слова). Это слова: СИНИЦА, СОЛНЦЕ, ЦЫПЛЁНОК, ЗАЯЦ, НОЖНИЦЫ. Дугами с помощью простого карандаша указывает количество слогов.</w:t>
      </w:r>
    </w:p>
    <w:p w:rsidR="00257AC5" w:rsidRDefault="00257AC5" w:rsidP="00257AC5">
      <w:pPr>
        <w:rPr>
          <w:rFonts w:ascii="Times New Roman" w:hAnsi="Times New Roman" w:cs="Times New Roman"/>
          <w:sz w:val="24"/>
          <w:szCs w:val="24"/>
        </w:rPr>
      </w:pPr>
      <w:r>
        <w:rPr>
          <w:rFonts w:ascii="Times New Roman" w:hAnsi="Times New Roman" w:cs="Times New Roman"/>
          <w:sz w:val="24"/>
          <w:szCs w:val="24"/>
        </w:rPr>
        <w:t xml:space="preserve"> В задании 2 Милана строит звуковые домики для слов ОГУРЕЦ и ЦАПЛЯ.</w:t>
      </w:r>
    </w:p>
    <w:p w:rsidR="00257AC5" w:rsidRDefault="00257AC5" w:rsidP="00257AC5">
      <w:pPr>
        <w:rPr>
          <w:rFonts w:ascii="Times New Roman" w:hAnsi="Times New Roman" w:cs="Times New Roman"/>
          <w:sz w:val="24"/>
          <w:szCs w:val="24"/>
        </w:rPr>
      </w:pPr>
      <w:r>
        <w:rPr>
          <w:rFonts w:ascii="Times New Roman" w:hAnsi="Times New Roman" w:cs="Times New Roman"/>
          <w:sz w:val="24"/>
          <w:szCs w:val="24"/>
        </w:rPr>
        <w:t>Не забудьте сделать перерыв в занятии и выполнить упражнения для пальчиков, а также те которые рекомендованы в плане-конспекте занятия.</w:t>
      </w:r>
    </w:p>
    <w:p w:rsidR="00257AC5" w:rsidRDefault="00257AC5" w:rsidP="00257AC5">
      <w:pPr>
        <w:pStyle w:val="a3"/>
        <w:spacing w:after="0" w:line="240" w:lineRule="auto"/>
        <w:ind w:left="502"/>
        <w:jc w:val="center"/>
        <w:rPr>
          <w:rFonts w:ascii="Times New Roman" w:hAnsi="Times New Roman" w:cs="Times New Roman"/>
          <w:b/>
          <w:sz w:val="24"/>
          <w:szCs w:val="24"/>
        </w:rPr>
      </w:pPr>
      <w:r>
        <w:rPr>
          <w:rFonts w:ascii="Times New Roman" w:hAnsi="Times New Roman" w:cs="Times New Roman"/>
          <w:b/>
          <w:sz w:val="24"/>
          <w:szCs w:val="24"/>
        </w:rPr>
        <w:t>Кулак – ребро – ладонь</w:t>
      </w:r>
    </w:p>
    <w:p w:rsidR="00257AC5" w:rsidRDefault="00257AC5" w:rsidP="00257AC5">
      <w:pPr>
        <w:pStyle w:val="a3"/>
        <w:spacing w:after="0" w:line="240" w:lineRule="auto"/>
        <w:ind w:left="502" w:firstLine="206"/>
        <w:rPr>
          <w:rFonts w:ascii="Times New Roman" w:hAnsi="Times New Roman" w:cs="Times New Roman"/>
          <w:sz w:val="24"/>
          <w:szCs w:val="24"/>
        </w:rPr>
      </w:pPr>
      <w:r>
        <w:rPr>
          <w:rFonts w:ascii="Times New Roman" w:hAnsi="Times New Roman" w:cs="Times New Roman"/>
          <w:sz w:val="24"/>
          <w:szCs w:val="24"/>
        </w:rPr>
        <w:t>Показываете ребёнку три положения руки на плоскости стола: кулак, ребр</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ставите руку на боковую поверхность), ладонь (рука лежит на поверхности ладонью вниз). Ребёнок выполняет упражнения за вами, потом самостоятельно, проговаривая задания. Упражнение выполняется сначала правой рукой, потом левой, потом двумя руками, 6-8 раз.  Это упражнение можно использовать как динамическую паузу между занятиями, лучше после выполнения графических упражнений.</w:t>
      </w:r>
    </w:p>
    <w:p w:rsidR="00257AC5" w:rsidRPr="00434876" w:rsidRDefault="00257AC5" w:rsidP="00257AC5">
      <w:pPr>
        <w:ind w:left="360"/>
        <w:rPr>
          <w:rFonts w:ascii="Times New Roman" w:hAnsi="Times New Roman" w:cs="Times New Roman"/>
          <w:sz w:val="24"/>
          <w:szCs w:val="24"/>
        </w:rPr>
      </w:pPr>
      <w:r w:rsidRPr="00434876">
        <w:rPr>
          <w:rFonts w:ascii="Times New Roman" w:hAnsi="Times New Roman" w:cs="Times New Roman"/>
          <w:sz w:val="24"/>
          <w:szCs w:val="24"/>
        </w:rPr>
        <w:t xml:space="preserve">В задании </w:t>
      </w:r>
      <w:r>
        <w:rPr>
          <w:rFonts w:ascii="Times New Roman" w:hAnsi="Times New Roman" w:cs="Times New Roman"/>
          <w:sz w:val="24"/>
          <w:szCs w:val="24"/>
        </w:rPr>
        <w:t>4</w:t>
      </w:r>
      <w:r w:rsidRPr="00434876">
        <w:rPr>
          <w:rFonts w:ascii="Times New Roman" w:hAnsi="Times New Roman" w:cs="Times New Roman"/>
          <w:sz w:val="24"/>
          <w:szCs w:val="24"/>
        </w:rPr>
        <w:t xml:space="preserve"> </w:t>
      </w:r>
      <w:r>
        <w:rPr>
          <w:rFonts w:ascii="Times New Roman" w:hAnsi="Times New Roman" w:cs="Times New Roman"/>
          <w:sz w:val="24"/>
          <w:szCs w:val="24"/>
        </w:rPr>
        <w:t xml:space="preserve">помогите Милане собрать слова из букв, но пусто она сначала сама подумает. Ей надо будет назвать все буквы по порядку, а затем уже попробовать угадать слово. Можете помочь с началом слова.  </w:t>
      </w:r>
    </w:p>
    <w:p w:rsidR="00B055BA" w:rsidRPr="00257AC5" w:rsidRDefault="00257AC5">
      <w:pPr>
        <w:rPr>
          <w:rFonts w:ascii="Times New Roman" w:hAnsi="Times New Roman" w:cs="Times New Roman"/>
          <w:sz w:val="24"/>
          <w:szCs w:val="24"/>
        </w:rPr>
      </w:pPr>
      <w:r w:rsidRPr="00132605">
        <w:rPr>
          <w:rFonts w:ascii="Times New Roman" w:hAnsi="Times New Roman" w:cs="Times New Roman"/>
          <w:sz w:val="24"/>
          <w:szCs w:val="24"/>
        </w:rPr>
        <w:t xml:space="preserve">Успехов вам в выполнении заданий </w:t>
      </w:r>
      <w:r>
        <w:rPr>
          <w:rFonts w:ascii="Times New Roman" w:hAnsi="Times New Roman" w:cs="Times New Roman"/>
          <w:sz w:val="24"/>
          <w:szCs w:val="24"/>
        </w:rPr>
        <w:t>и здоровья!</w:t>
      </w:r>
    </w:p>
    <w:sectPr w:rsidR="00B055BA" w:rsidRPr="00257AC5" w:rsidSect="00C91F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E38DA"/>
    <w:multiLevelType w:val="multilevel"/>
    <w:tmpl w:val="46AA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rsids>
    <w:rsidRoot w:val="00257AC5"/>
    <w:rsid w:val="00257AC5"/>
    <w:rsid w:val="00B055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AC5"/>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AC5"/>
    <w:pPr>
      <w:spacing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8237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2020-05-25T07:11:00Z</dcterms:created>
  <dcterms:modified xsi:type="dcterms:W3CDTF">2020-05-25T07:13:00Z</dcterms:modified>
</cp:coreProperties>
</file>