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03" w:rsidRDefault="003C1CA2" w:rsidP="003C1CA2">
      <w:pPr>
        <w:widowControl w:val="0"/>
        <w:spacing w:after="0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286C0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A2A0C">
        <w:rPr>
          <w:rFonts w:ascii="Times New Roman" w:hAnsi="Times New Roman" w:cs="Times New Roman"/>
          <w:sz w:val="28"/>
          <w:szCs w:val="28"/>
        </w:rPr>
        <w:t xml:space="preserve"> в</w:t>
      </w:r>
      <w:r w:rsidR="0028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FA2A0C">
        <w:rPr>
          <w:rFonts w:ascii="Times New Roman" w:hAnsi="Times New Roman" w:cs="Times New Roman"/>
          <w:sz w:val="28"/>
          <w:szCs w:val="28"/>
        </w:rPr>
        <w:t>ППМиСП</w:t>
      </w:r>
      <w:proofErr w:type="spellEnd"/>
      <w:r w:rsidR="00FA2A0C">
        <w:rPr>
          <w:rFonts w:ascii="Times New Roman" w:hAnsi="Times New Roman" w:cs="Times New Roman"/>
          <w:sz w:val="28"/>
          <w:szCs w:val="28"/>
        </w:rPr>
        <w:t xml:space="preserve"> №7 «С</w:t>
      </w:r>
      <w:r w:rsidR="00286C03">
        <w:rPr>
          <w:rFonts w:ascii="Times New Roman" w:hAnsi="Times New Roman" w:cs="Times New Roman"/>
          <w:sz w:val="28"/>
          <w:szCs w:val="28"/>
        </w:rPr>
        <w:t>пособный ребенок</w:t>
      </w:r>
      <w:r w:rsidR="00FA2A0C">
        <w:rPr>
          <w:rFonts w:ascii="Times New Roman" w:hAnsi="Times New Roman" w:cs="Times New Roman"/>
          <w:sz w:val="28"/>
          <w:szCs w:val="28"/>
        </w:rPr>
        <w:t>»</w:t>
      </w:r>
      <w:r w:rsidR="00286C03">
        <w:rPr>
          <w:rFonts w:ascii="Times New Roman" w:hAnsi="Times New Roman" w:cs="Times New Roman"/>
          <w:sz w:val="28"/>
          <w:szCs w:val="28"/>
        </w:rPr>
        <w:t xml:space="preserve"> прошла ежегодная </w:t>
      </w:r>
      <w:r w:rsidR="003C039E">
        <w:rPr>
          <w:rFonts w:ascii="Times New Roman" w:hAnsi="Times New Roman" w:cs="Times New Roman"/>
          <w:sz w:val="28"/>
          <w:szCs w:val="28"/>
        </w:rPr>
        <w:t xml:space="preserve">районная </w:t>
      </w:r>
      <w:bookmarkStart w:id="0" w:name="_GoBack"/>
      <w:bookmarkEnd w:id="0"/>
      <w:r w:rsidR="00286C03">
        <w:rPr>
          <w:rFonts w:ascii="Times New Roman" w:hAnsi="Times New Roman" w:cs="Times New Roman"/>
          <w:sz w:val="28"/>
          <w:szCs w:val="28"/>
        </w:rPr>
        <w:t xml:space="preserve">логопедическая викторина для дошкольников «Говоруны», которая </w:t>
      </w:r>
      <w:r w:rsidR="00FA2A0C">
        <w:rPr>
          <w:rFonts w:ascii="Times New Roman" w:hAnsi="Times New Roman" w:cs="Times New Roman"/>
          <w:sz w:val="28"/>
          <w:szCs w:val="28"/>
        </w:rPr>
        <w:t xml:space="preserve">была </w:t>
      </w:r>
      <w:r w:rsidR="00286C03">
        <w:rPr>
          <w:rFonts w:ascii="Times New Roman" w:hAnsi="Times New Roman" w:cs="Times New Roman"/>
          <w:sz w:val="28"/>
          <w:szCs w:val="28"/>
        </w:rPr>
        <w:t xml:space="preserve">посвящена  парку флоры и фауны </w:t>
      </w:r>
      <w:r w:rsidR="00FA2A0C">
        <w:rPr>
          <w:rFonts w:ascii="Times New Roman" w:hAnsi="Times New Roman" w:cs="Times New Roman"/>
          <w:sz w:val="28"/>
          <w:szCs w:val="28"/>
        </w:rPr>
        <w:t>«</w:t>
      </w:r>
      <w:r w:rsidR="00286C03">
        <w:rPr>
          <w:rFonts w:ascii="Times New Roman" w:hAnsi="Times New Roman" w:cs="Times New Roman"/>
          <w:sz w:val="28"/>
          <w:szCs w:val="28"/>
        </w:rPr>
        <w:t>Роев ручей</w:t>
      </w:r>
      <w:r w:rsidR="00FA2A0C">
        <w:rPr>
          <w:rFonts w:ascii="Times New Roman" w:hAnsi="Times New Roman" w:cs="Times New Roman"/>
          <w:sz w:val="28"/>
          <w:szCs w:val="28"/>
        </w:rPr>
        <w:t>»</w:t>
      </w:r>
      <w:r w:rsidR="00286C03">
        <w:rPr>
          <w:rFonts w:ascii="Times New Roman" w:hAnsi="Times New Roman" w:cs="Times New Roman"/>
          <w:sz w:val="28"/>
          <w:szCs w:val="28"/>
        </w:rPr>
        <w:t xml:space="preserve">. Викторина проводится </w:t>
      </w:r>
      <w:r w:rsidR="00286C03" w:rsidRPr="00286C03">
        <w:rPr>
          <w:rFonts w:ascii="Times New Roman" w:eastAsia="DejaVu Sans" w:hAnsi="Times New Roman" w:cs="Times New Roman"/>
          <w:kern w:val="2"/>
          <w:sz w:val="28"/>
          <w:szCs w:val="28"/>
          <w:lang w:eastAsia="ar-SA" w:bidi="hi-IN"/>
        </w:rPr>
        <w:t>для воспитанников подготовительных групп, имеющих статус ОВЗ и посещающих занятия с логопедом в дошкольных общеобразовательных учреждениях</w:t>
      </w:r>
      <w:r w:rsidR="00286C03" w:rsidRPr="00286C0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района г. Красноярска. </w:t>
      </w:r>
    </w:p>
    <w:p w:rsidR="00573532" w:rsidRDefault="00FA2A0C" w:rsidP="003C1CA2">
      <w:pPr>
        <w:widowControl w:val="0"/>
        <w:spacing w:after="0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73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данной викторине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приняли участие</w:t>
      </w:r>
      <w:r w:rsidR="00573532">
        <w:rPr>
          <w:rFonts w:ascii="Times New Roman" w:eastAsia="Times New Roman" w:hAnsi="Times New Roman" w:cs="Times New Roman"/>
          <w:bCs/>
          <w:sz w:val="28"/>
          <w:szCs w:val="28"/>
        </w:rPr>
        <w:t xml:space="preserve"> 8 дошкольных образовательных учреждений:</w:t>
      </w:r>
    </w:p>
    <w:p w:rsidR="00573532" w:rsidRPr="00573532" w:rsidRDefault="00573532" w:rsidP="003C1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226 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спасатели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109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Орлята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220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братва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313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73532">
        <w:rPr>
          <w:rFonts w:ascii="Times New Roman" w:eastAsia="Times New Roman" w:hAnsi="Times New Roman" w:cs="Times New Roman"/>
          <w:szCs w:val="28"/>
          <w:lang w:val="en-US" w:eastAsia="ru-RU"/>
        </w:rPr>
        <w:t>ZOO</w:t>
      </w:r>
      <w:proofErr w:type="gramEnd"/>
      <w:r w:rsidRPr="00573532">
        <w:rPr>
          <w:rFonts w:ascii="Times New Roman" w:eastAsia="Times New Roman" w:hAnsi="Times New Roman" w:cs="Times New Roman"/>
          <w:szCs w:val="28"/>
          <w:lang w:eastAsia="ru-RU"/>
        </w:rPr>
        <w:t>СЕМЕЙКА</w:t>
      </w:r>
      <w:r w:rsidR="00FA2A0C">
        <w:rPr>
          <w:rFonts w:ascii="Times New Roman" w:eastAsia="Times New Roman" w:hAnsi="Times New Roman" w:cs="Times New Roman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173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Соколята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169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Умки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 254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Бельчата-</w:t>
      </w:r>
      <w:proofErr w:type="spellStart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Сибирята</w:t>
      </w:r>
      <w:proofErr w:type="spellEnd"/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ДОУ№320 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</w:t>
      </w:r>
      <w:r w:rsidR="00FA2A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каждой команде 4 участника.</w:t>
      </w:r>
    </w:p>
    <w:p w:rsidR="00286C03" w:rsidRPr="00286C03" w:rsidRDefault="00286C03" w:rsidP="003C1CA2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6C03">
        <w:rPr>
          <w:rFonts w:ascii="Times New Roman" w:hAnsi="Times New Roman" w:cs="Times New Roman"/>
          <w:sz w:val="28"/>
          <w:szCs w:val="28"/>
        </w:rPr>
        <w:t>Целью данной викторины является</w:t>
      </w:r>
    </w:p>
    <w:p w:rsidR="00286C03" w:rsidRPr="00286C03" w:rsidRDefault="00286C03" w:rsidP="003C1CA2">
      <w:pPr>
        <w:widowControl w:val="0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03">
        <w:rPr>
          <w:rFonts w:ascii="Times New Roman" w:eastAsia="Calibri" w:hAnsi="Times New Roman" w:cs="Times New Roman"/>
          <w:sz w:val="28"/>
          <w:szCs w:val="28"/>
        </w:rPr>
        <w:t>Повышение мотивации у дошкольников, посещающих занятия учителя-логопеда  с целью  социализации  и</w:t>
      </w:r>
      <w:r w:rsidRPr="00286C0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86C03">
        <w:rPr>
          <w:rFonts w:ascii="Times New Roman" w:eastAsia="Calibri" w:hAnsi="Times New Roman" w:cs="Times New Roman"/>
          <w:sz w:val="28"/>
          <w:szCs w:val="28"/>
        </w:rPr>
        <w:t>адаптации.</w:t>
      </w:r>
    </w:p>
    <w:p w:rsidR="00286C03" w:rsidRPr="00286C03" w:rsidRDefault="00286C03" w:rsidP="003C1CA2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03">
        <w:rPr>
          <w:rFonts w:ascii="Times New Roman" w:eastAsia="Calibri" w:hAnsi="Times New Roman" w:cs="Times New Roman"/>
          <w:w w:val="105"/>
          <w:sz w:val="28"/>
          <w:szCs w:val="28"/>
        </w:rPr>
        <w:t>Создание условий для выявления одаренных детей дошкольного</w:t>
      </w:r>
      <w:r w:rsidRPr="00286C03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286C03">
        <w:rPr>
          <w:rFonts w:ascii="Times New Roman" w:eastAsia="Calibri" w:hAnsi="Times New Roman" w:cs="Times New Roman"/>
          <w:w w:val="105"/>
          <w:sz w:val="28"/>
          <w:szCs w:val="28"/>
        </w:rPr>
        <w:t>возраста, развития их</w:t>
      </w:r>
      <w:r w:rsidRPr="00286C03">
        <w:rPr>
          <w:rFonts w:ascii="Times New Roman" w:eastAsia="Calibri" w:hAnsi="Times New Roman" w:cs="Times New Roman"/>
          <w:spacing w:val="-58"/>
          <w:w w:val="105"/>
          <w:sz w:val="28"/>
          <w:szCs w:val="28"/>
        </w:rPr>
        <w:t xml:space="preserve"> </w:t>
      </w:r>
      <w:r w:rsidRPr="00286C03">
        <w:rPr>
          <w:rFonts w:ascii="Times New Roman" w:eastAsia="Calibri" w:hAnsi="Times New Roman" w:cs="Times New Roman"/>
          <w:w w:val="105"/>
          <w:sz w:val="28"/>
          <w:szCs w:val="28"/>
        </w:rPr>
        <w:t>интеллектуальных способностей</w:t>
      </w:r>
      <w:r w:rsidRPr="00286C03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 w:bidi="hi-IN"/>
        </w:rPr>
        <w:t xml:space="preserve"> </w:t>
      </w:r>
      <w:r w:rsidRPr="00286C03">
        <w:rPr>
          <w:rFonts w:ascii="Times New Roman" w:eastAsia="DejaVu Sans" w:hAnsi="Times New Roman" w:cs="Times New Roman"/>
          <w:kern w:val="2"/>
          <w:sz w:val="28"/>
          <w:szCs w:val="28"/>
          <w:lang w:eastAsia="ar-SA" w:bidi="hi-IN"/>
        </w:rPr>
        <w:t>среди воспитанников подготовительных групп, имеющих статус ОВЗ и посещающих занятия с логопедом в дошкольных общеобразовательных учреждениях</w:t>
      </w:r>
      <w:r w:rsidRPr="00286C0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района г. Красноярска.</w:t>
      </w:r>
    </w:p>
    <w:p w:rsidR="009435F9" w:rsidRPr="00286C03" w:rsidRDefault="00286C03" w:rsidP="003C1CA2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03">
        <w:rPr>
          <w:rFonts w:ascii="Times New Roman" w:eastAsia="Calibri" w:hAnsi="Times New Roman" w:cs="Times New Roman"/>
          <w:w w:val="105"/>
          <w:sz w:val="28"/>
          <w:szCs w:val="28"/>
        </w:rPr>
        <w:t>Формирование положительной мотивации работы с детьми у учителей-логопедов</w:t>
      </w:r>
      <w:r w:rsidRPr="00286C03">
        <w:rPr>
          <w:rFonts w:ascii="Times New Roman" w:eastAsia="Calibri" w:hAnsi="Times New Roman" w:cs="Times New Roman"/>
          <w:spacing w:val="-37"/>
          <w:w w:val="105"/>
          <w:sz w:val="28"/>
          <w:szCs w:val="28"/>
        </w:rPr>
        <w:t xml:space="preserve"> </w:t>
      </w:r>
      <w:r w:rsidRPr="00286C03">
        <w:rPr>
          <w:rFonts w:ascii="Times New Roman" w:eastAsia="Calibri" w:hAnsi="Times New Roman" w:cs="Times New Roman"/>
          <w:w w:val="105"/>
          <w:sz w:val="28"/>
          <w:szCs w:val="28"/>
        </w:rPr>
        <w:t>района.</w:t>
      </w:r>
    </w:p>
    <w:p w:rsidR="00286C03" w:rsidRDefault="00286C03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начала на входе в учреждение детей ожидала интрига, так как на входе происходила жеребьевка, животные </w:t>
      </w:r>
      <w:r w:rsidR="003C1C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ручья</w:t>
      </w:r>
      <w:r w:rsidR="003C1C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оставили свои следы разного цвета (красные, синие, зеленые, желтые) и эти следы объединили</w:t>
      </w:r>
      <w:r w:rsidR="00573532">
        <w:rPr>
          <w:rFonts w:ascii="Times New Roman" w:hAnsi="Times New Roman" w:cs="Times New Roman"/>
          <w:sz w:val="28"/>
          <w:szCs w:val="28"/>
        </w:rPr>
        <w:t xml:space="preserve"> две команды для путешествия по остановкам </w:t>
      </w:r>
      <w:r w:rsidR="003C1C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3532"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 w:rsidR="00573532">
        <w:rPr>
          <w:rFonts w:ascii="Times New Roman" w:hAnsi="Times New Roman" w:cs="Times New Roman"/>
          <w:sz w:val="28"/>
          <w:szCs w:val="28"/>
        </w:rPr>
        <w:t xml:space="preserve"> ручья</w:t>
      </w:r>
      <w:r w:rsidR="003C1CA2">
        <w:rPr>
          <w:rFonts w:ascii="Times New Roman" w:hAnsi="Times New Roman" w:cs="Times New Roman"/>
          <w:sz w:val="28"/>
          <w:szCs w:val="28"/>
        </w:rPr>
        <w:t>»</w:t>
      </w:r>
      <w:r w:rsidR="00573532">
        <w:rPr>
          <w:rFonts w:ascii="Times New Roman" w:hAnsi="Times New Roman" w:cs="Times New Roman"/>
          <w:sz w:val="28"/>
          <w:szCs w:val="28"/>
        </w:rPr>
        <w:t>.</w:t>
      </w:r>
    </w:p>
    <w:p w:rsidR="00573532" w:rsidRDefault="00573532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сюрприз ожидал детей в актовом зале учреждения, где дети погрузились в атмосферу </w:t>
      </w:r>
      <w:r w:rsidR="003C1C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ручья</w:t>
      </w:r>
      <w:r w:rsidR="003C1C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так как зал имитировал вольеры с животными и птицами.</w:t>
      </w:r>
    </w:p>
    <w:p w:rsidR="00573532" w:rsidRDefault="00573532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логопедическая викторина носит соревновательный характер, для оценивания кома</w:t>
      </w:r>
      <w:r w:rsidR="003C1C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 были приглашены эксперты и жюри.</w:t>
      </w:r>
    </w:p>
    <w:p w:rsidR="00573532" w:rsidRPr="00573532" w:rsidRDefault="00573532" w:rsidP="003C1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573532" w:rsidRPr="00573532" w:rsidRDefault="003C1CA2" w:rsidP="003C1C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573532"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="00573532"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573532"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«Способный ребенок»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</w:t>
      </w:r>
    </w:p>
    <w:p w:rsidR="00573532" w:rsidRPr="0057353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 по направлению деятельности инклюзивного образования </w:t>
      </w:r>
    </w:p>
    <w:p w:rsidR="00573532" w:rsidRPr="0057353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Красноярского информационно-методического центра Коновалова Елена Юрьевна</w:t>
      </w:r>
    </w:p>
    <w:p w:rsidR="00573532" w:rsidRPr="0057353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 </w:t>
      </w:r>
      <w:proofErr w:type="spellStart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№7 «Способный ребенок» Тушинская М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</w:t>
      </w:r>
      <w:proofErr w:type="spellStart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еннадьенва</w:t>
      </w:r>
      <w:proofErr w:type="spellEnd"/>
    </w:p>
    <w:p w:rsidR="00573532" w:rsidRPr="00573532" w:rsidRDefault="00573532" w:rsidP="003C1C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3C1CA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МБОУ СШ №63 </w:t>
      </w:r>
      <w:proofErr w:type="spellStart"/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Шептунова</w:t>
      </w:r>
      <w:proofErr w:type="spellEnd"/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3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МБОУ СШ №55 </w:t>
      </w:r>
      <w:proofErr w:type="spellStart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Василенкова</w:t>
      </w:r>
      <w:proofErr w:type="spellEnd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32" w:rsidRPr="0057353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МАОУ «Ли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№6 Перспектива» Посконина Мария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32" w:rsidRPr="00573532" w:rsidRDefault="00573532" w:rsidP="003C1C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МБАУ Лицей №11 </w:t>
      </w:r>
      <w:proofErr w:type="spellStart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Замяткина</w:t>
      </w:r>
      <w:proofErr w:type="spellEnd"/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ветлана </w:t>
      </w: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алерьевна</w:t>
      </w:r>
    </w:p>
    <w:p w:rsidR="00573532" w:rsidRDefault="00573532" w:rsidP="003C1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МБАУ Лицей №11 Митина О</w:t>
      </w:r>
      <w:r w:rsidR="003C1C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Валерьевна</w:t>
      </w:r>
    </w:p>
    <w:p w:rsidR="00573532" w:rsidRDefault="00573532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состояла из нескольких испытаний, и первым испытанием было приветствие</w:t>
      </w:r>
      <w:r w:rsidR="00D3497B">
        <w:rPr>
          <w:rFonts w:ascii="Times New Roman" w:hAnsi="Times New Roman" w:cs="Times New Roman"/>
          <w:sz w:val="28"/>
          <w:szCs w:val="28"/>
        </w:rPr>
        <w:t>. Это было домашнее задание и у детей и педагогов не было пределов для творчества, н ходе этого испытания команды приветствовали соперников, жюри и зрителей.</w:t>
      </w:r>
    </w:p>
    <w:p w:rsidR="00573532" w:rsidRDefault="00D3497B" w:rsidP="003C1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Следующие испытания ожидали детей на площадках, хозяевами</w:t>
      </w:r>
      <w:r w:rsidR="003C1CA2">
        <w:rPr>
          <w:rFonts w:ascii="Times New Roman" w:hAnsi="Times New Roman" w:cs="Times New Roman"/>
          <w:sz w:val="28"/>
          <w:szCs w:val="28"/>
        </w:rPr>
        <w:t xml:space="preserve"> которых были разные животные (ж</w:t>
      </w:r>
      <w:r>
        <w:rPr>
          <w:rFonts w:ascii="Times New Roman" w:hAnsi="Times New Roman" w:cs="Times New Roman"/>
          <w:sz w:val="28"/>
          <w:szCs w:val="28"/>
        </w:rPr>
        <w:t>ираф, обезьянка, белый медведь, полярная сова)</w:t>
      </w:r>
    </w:p>
    <w:p w:rsidR="00D3497B" w:rsidRPr="00D3497B" w:rsidRDefault="00D3497B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остановке «</w:t>
      </w:r>
      <w:r w:rsidRPr="00D3497B">
        <w:rPr>
          <w:rFonts w:ascii="Times New Roman" w:hAnsi="Times New Roman" w:cs="Times New Roman"/>
          <w:sz w:val="28"/>
          <w:szCs w:val="28"/>
        </w:rPr>
        <w:t>Путешествие жирафа</w:t>
      </w:r>
      <w:r>
        <w:rPr>
          <w:rFonts w:ascii="Times New Roman" w:hAnsi="Times New Roman" w:cs="Times New Roman"/>
          <w:sz w:val="28"/>
          <w:szCs w:val="28"/>
        </w:rPr>
        <w:t>» детей ожидали задания</w:t>
      </w:r>
      <w:r w:rsidR="00FA2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4A2828">
        <w:rPr>
          <w:rFonts w:ascii="Times New Roman" w:hAnsi="Times New Roman" w:cs="Times New Roman"/>
          <w:sz w:val="28"/>
          <w:szCs w:val="28"/>
        </w:rPr>
        <w:t xml:space="preserve"> языковым анализом и синтезом, дети анализировали слова, составляли схему слова, выделяли заданные звуки.</w:t>
      </w:r>
    </w:p>
    <w:p w:rsidR="00D3497B" w:rsidRPr="00D3497B" w:rsidRDefault="004A2828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</w:t>
      </w:r>
      <w:r w:rsidR="00D3497B" w:rsidRPr="00D3497B">
        <w:rPr>
          <w:rFonts w:ascii="Times New Roman" w:hAnsi="Times New Roman" w:cs="Times New Roman"/>
          <w:sz w:val="28"/>
          <w:szCs w:val="28"/>
        </w:rPr>
        <w:t>Задания обезьянки</w:t>
      </w:r>
      <w:r>
        <w:rPr>
          <w:rFonts w:ascii="Times New Roman" w:hAnsi="Times New Roman" w:cs="Times New Roman"/>
          <w:sz w:val="28"/>
          <w:szCs w:val="28"/>
        </w:rPr>
        <w:t>» приготовила задания</w:t>
      </w:r>
      <w:r w:rsidR="00FA2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со слоговым анализом и синтезом, дети делили слова на слоги, находили ошибки, которые допустила обезьянка.</w:t>
      </w:r>
    </w:p>
    <w:p w:rsidR="00D3497B" w:rsidRPr="00D3497B" w:rsidRDefault="004A2828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Остановка «</w:t>
      </w:r>
      <w:r w:rsidR="00D3497B" w:rsidRPr="00D3497B">
        <w:rPr>
          <w:rFonts w:ascii="Times New Roman" w:hAnsi="Times New Roman" w:cs="Times New Roman"/>
          <w:sz w:val="28"/>
          <w:szCs w:val="28"/>
        </w:rPr>
        <w:t>Красноречие</w:t>
      </w:r>
      <w:r>
        <w:rPr>
          <w:rFonts w:ascii="Times New Roman" w:hAnsi="Times New Roman" w:cs="Times New Roman"/>
          <w:sz w:val="28"/>
          <w:szCs w:val="28"/>
        </w:rPr>
        <w:t>» была связана с умением так составить описательный рассказ о животном так, чтобы команда соперников смогла отгадать</w:t>
      </w:r>
      <w:r w:rsidR="00FA2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кого идет речь. </w:t>
      </w:r>
    </w:p>
    <w:p w:rsidR="00D3497B" w:rsidRDefault="00FA2A0C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</w:t>
      </w:r>
      <w:r w:rsidR="004A282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828">
        <w:rPr>
          <w:rFonts w:ascii="Times New Roman" w:hAnsi="Times New Roman" w:cs="Times New Roman"/>
          <w:sz w:val="28"/>
          <w:szCs w:val="28"/>
        </w:rPr>
        <w:t xml:space="preserve"> «</w:t>
      </w:r>
      <w:r w:rsidR="00D3497B" w:rsidRPr="00D3497B">
        <w:rPr>
          <w:rFonts w:ascii="Times New Roman" w:hAnsi="Times New Roman" w:cs="Times New Roman"/>
          <w:sz w:val="28"/>
          <w:szCs w:val="28"/>
        </w:rPr>
        <w:t>Загадки мудрой совы</w:t>
      </w:r>
      <w:r w:rsidR="004A2828">
        <w:rPr>
          <w:rFonts w:ascii="Times New Roman" w:hAnsi="Times New Roman" w:cs="Times New Roman"/>
          <w:sz w:val="28"/>
          <w:szCs w:val="28"/>
        </w:rPr>
        <w:t>» были направлены на лексико-грамматический строй речи, дети образовывали слова, изменяли слова в соответствии с заданной тематикой.</w:t>
      </w:r>
    </w:p>
    <w:p w:rsidR="006241CC" w:rsidRPr="006241CC" w:rsidRDefault="006241CC" w:rsidP="003C1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путешествовали по остановкам</w:t>
      </w:r>
      <w:r w:rsidR="00FA2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учителя-логопеды, которые работают с данной категорией детей, были задействованы еще на одной остановке «Советы мудрой черепахи»</w:t>
      </w:r>
      <w:r w:rsidR="00FA2A0C">
        <w:rPr>
          <w:rFonts w:ascii="Times New Roman" w:hAnsi="Times New Roman" w:cs="Times New Roman"/>
          <w:sz w:val="28"/>
          <w:szCs w:val="28"/>
        </w:rPr>
        <w:t xml:space="preserve">. </w:t>
      </w:r>
      <w:r w:rsidRPr="006241CC">
        <w:rPr>
          <w:rFonts w:ascii="Times New Roman" w:eastAsia="Calibri" w:hAnsi="Times New Roman" w:cs="Times New Roman"/>
          <w:sz w:val="28"/>
          <w:szCs w:val="28"/>
        </w:rPr>
        <w:t xml:space="preserve">Для детей дошкольного возраста ведущим видом деятельности является игра. Самая результативная работа с ребятами проходит тогда, когда она построена на сказке. Поэтому для </w:t>
      </w:r>
      <w:r w:rsidR="00FA2A0C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Pr="006241CC">
        <w:rPr>
          <w:rFonts w:ascii="Times New Roman" w:eastAsia="Calibri" w:hAnsi="Times New Roman" w:cs="Times New Roman"/>
          <w:sz w:val="28"/>
          <w:szCs w:val="28"/>
        </w:rPr>
        <w:t xml:space="preserve">было предложено окунуться в удивительный сказочный мир «В гостях у мудрой Черепахи». Гости на себе проиграли метод </w:t>
      </w:r>
      <w:proofErr w:type="spellStart"/>
      <w:r w:rsidRPr="006241CC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6241CC">
        <w:rPr>
          <w:rFonts w:ascii="Times New Roman" w:eastAsia="Calibri" w:hAnsi="Times New Roman" w:cs="Times New Roman"/>
          <w:sz w:val="28"/>
          <w:szCs w:val="28"/>
        </w:rPr>
        <w:t>, выполнили упражнения на осознание себя, узнали об информативной проективной методике, получили памятки по сохранению своего психического здоровья. Все специалисты отмет</w:t>
      </w:r>
      <w:r w:rsidR="00FA2A0C">
        <w:rPr>
          <w:rFonts w:ascii="Times New Roman" w:eastAsia="Calibri" w:hAnsi="Times New Roman" w:cs="Times New Roman"/>
          <w:sz w:val="28"/>
          <w:szCs w:val="28"/>
        </w:rPr>
        <w:t xml:space="preserve">или эффективность </w:t>
      </w:r>
      <w:proofErr w:type="spellStart"/>
      <w:r w:rsidR="00FA2A0C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6241CC">
        <w:rPr>
          <w:rFonts w:ascii="Times New Roman" w:eastAsia="Calibri" w:hAnsi="Times New Roman" w:cs="Times New Roman"/>
          <w:sz w:val="28"/>
          <w:szCs w:val="28"/>
        </w:rPr>
        <w:t>, двигательных упражнений и рекомендаций.</w:t>
      </w:r>
    </w:p>
    <w:p w:rsidR="006241CC" w:rsidRDefault="006241CC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итогом каждой викторины является подсчет баллов и выявление победителей. </w:t>
      </w:r>
    </w:p>
    <w:p w:rsidR="006241CC" w:rsidRDefault="006241CC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2019 года посвященной теме «Роев ручей» </w:t>
      </w:r>
    </w:p>
    <w:p w:rsidR="006241CC" w:rsidRDefault="006241CC" w:rsidP="003C1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занял ДОУ №220</w:t>
      </w:r>
    </w:p>
    <w:p w:rsidR="006241CC" w:rsidRDefault="006241CC" w:rsidP="003C1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 ДОУ №254</w:t>
      </w:r>
    </w:p>
    <w:p w:rsidR="006241CC" w:rsidRDefault="006241CC" w:rsidP="003C1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 ДОУ № 320</w:t>
      </w:r>
    </w:p>
    <w:p w:rsidR="006241CC" w:rsidRDefault="006241CC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получил сертификат участника и поощрительный приз</w:t>
      </w:r>
      <w:r w:rsidR="003C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конечно заряд позитивного настроения.</w:t>
      </w:r>
    </w:p>
    <w:p w:rsidR="000C42E3" w:rsidRPr="000C42E3" w:rsidRDefault="000C42E3" w:rsidP="003C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победитель районного тура дошкольной логопедической викторины представит наш район на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логопедической викторине для дошкольников.</w:t>
      </w:r>
    </w:p>
    <w:sectPr w:rsidR="000C42E3" w:rsidRPr="000C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E8C"/>
    <w:multiLevelType w:val="hybridMultilevel"/>
    <w:tmpl w:val="F994446C"/>
    <w:lvl w:ilvl="0" w:tplc="3B02315C">
      <w:start w:val="2"/>
      <w:numFmt w:val="decimal"/>
      <w:lvlText w:val="%1."/>
      <w:lvlJc w:val="left"/>
      <w:pPr>
        <w:ind w:left="1504" w:hanging="339"/>
        <w:jc w:val="left"/>
      </w:pPr>
      <w:rPr>
        <w:rFonts w:ascii="Times New Roman" w:eastAsia="Times New Roman" w:hAnsi="Times New Roman" w:hint="default"/>
        <w:b/>
        <w:bCs/>
        <w:color w:val="5D565D"/>
        <w:w w:val="103"/>
        <w:sz w:val="27"/>
        <w:szCs w:val="27"/>
      </w:rPr>
    </w:lvl>
    <w:lvl w:ilvl="1" w:tplc="EABCB234">
      <w:start w:val="1"/>
      <w:numFmt w:val="bullet"/>
      <w:lvlText w:val="•"/>
      <w:lvlJc w:val="left"/>
      <w:pPr>
        <w:ind w:left="1878" w:hanging="346"/>
      </w:pPr>
      <w:rPr>
        <w:rFonts w:ascii="Times New Roman" w:eastAsia="Times New Roman" w:hAnsi="Times New Roman" w:hint="default"/>
        <w:color w:val="444146"/>
        <w:w w:val="160"/>
        <w:sz w:val="27"/>
        <w:szCs w:val="27"/>
      </w:rPr>
    </w:lvl>
    <w:lvl w:ilvl="2" w:tplc="195C401E">
      <w:start w:val="1"/>
      <w:numFmt w:val="bullet"/>
      <w:lvlText w:val="•"/>
      <w:lvlJc w:val="left"/>
      <w:pPr>
        <w:ind w:left="1960" w:hanging="346"/>
      </w:pPr>
      <w:rPr>
        <w:rFonts w:hint="default"/>
      </w:rPr>
    </w:lvl>
    <w:lvl w:ilvl="3" w:tplc="416E9910">
      <w:start w:val="1"/>
      <w:numFmt w:val="bullet"/>
      <w:lvlText w:val="•"/>
      <w:lvlJc w:val="left"/>
      <w:pPr>
        <w:ind w:left="3095" w:hanging="346"/>
      </w:pPr>
      <w:rPr>
        <w:rFonts w:hint="default"/>
      </w:rPr>
    </w:lvl>
    <w:lvl w:ilvl="4" w:tplc="6D360D5E">
      <w:start w:val="1"/>
      <w:numFmt w:val="bullet"/>
      <w:lvlText w:val="•"/>
      <w:lvlJc w:val="left"/>
      <w:pPr>
        <w:ind w:left="4230" w:hanging="346"/>
      </w:pPr>
      <w:rPr>
        <w:rFonts w:hint="default"/>
      </w:rPr>
    </w:lvl>
    <w:lvl w:ilvl="5" w:tplc="2C7E558E">
      <w:start w:val="1"/>
      <w:numFmt w:val="bullet"/>
      <w:lvlText w:val="•"/>
      <w:lvlJc w:val="left"/>
      <w:pPr>
        <w:ind w:left="5365" w:hanging="346"/>
      </w:pPr>
      <w:rPr>
        <w:rFonts w:hint="default"/>
      </w:rPr>
    </w:lvl>
    <w:lvl w:ilvl="6" w:tplc="BB9275D0">
      <w:start w:val="1"/>
      <w:numFmt w:val="bullet"/>
      <w:lvlText w:val="•"/>
      <w:lvlJc w:val="left"/>
      <w:pPr>
        <w:ind w:left="6500" w:hanging="346"/>
      </w:pPr>
      <w:rPr>
        <w:rFonts w:hint="default"/>
      </w:rPr>
    </w:lvl>
    <w:lvl w:ilvl="7" w:tplc="41F85A8A">
      <w:start w:val="1"/>
      <w:numFmt w:val="bullet"/>
      <w:lvlText w:val="•"/>
      <w:lvlJc w:val="left"/>
      <w:pPr>
        <w:ind w:left="7635" w:hanging="346"/>
      </w:pPr>
      <w:rPr>
        <w:rFonts w:hint="default"/>
      </w:rPr>
    </w:lvl>
    <w:lvl w:ilvl="8" w:tplc="FD7E983A">
      <w:start w:val="1"/>
      <w:numFmt w:val="bullet"/>
      <w:lvlText w:val="•"/>
      <w:lvlJc w:val="left"/>
      <w:pPr>
        <w:ind w:left="8770" w:hanging="346"/>
      </w:pPr>
      <w:rPr>
        <w:rFonts w:hint="default"/>
      </w:rPr>
    </w:lvl>
  </w:abstractNum>
  <w:abstractNum w:abstractNumId="1">
    <w:nsid w:val="7CC13AEB"/>
    <w:multiLevelType w:val="hybridMultilevel"/>
    <w:tmpl w:val="2F78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D"/>
    <w:rsid w:val="000C42E3"/>
    <w:rsid w:val="0014062D"/>
    <w:rsid w:val="00286C03"/>
    <w:rsid w:val="003C039E"/>
    <w:rsid w:val="003C1CA2"/>
    <w:rsid w:val="004A2828"/>
    <w:rsid w:val="00573532"/>
    <w:rsid w:val="006241CC"/>
    <w:rsid w:val="009435F9"/>
    <w:rsid w:val="00D3497B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2019-03-15T07:17:00Z</cp:lastPrinted>
  <dcterms:created xsi:type="dcterms:W3CDTF">2019-03-15T06:05:00Z</dcterms:created>
  <dcterms:modified xsi:type="dcterms:W3CDTF">2019-03-18T07:10:00Z</dcterms:modified>
</cp:coreProperties>
</file>