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00" w:rsidRPr="006229AA" w:rsidRDefault="006229AA" w:rsidP="006229AA">
      <w:pPr>
        <w:spacing w:after="0" w:line="360" w:lineRule="auto"/>
        <w:rPr>
          <w:b/>
          <w:sz w:val="36"/>
        </w:rPr>
      </w:pPr>
      <w:r>
        <w:rPr>
          <w:noProof/>
          <w:lang w:eastAsia="ru-RU"/>
        </w:rPr>
        <mc:AlternateContent>
          <mc:Choice Requires="wps">
            <w:drawing>
              <wp:anchor distT="0" distB="0" distL="114300" distR="114300" simplePos="0" relativeHeight="251659264" behindDoc="0" locked="0" layoutInCell="1" allowOverlap="1" wp14:anchorId="3B735E9B" wp14:editId="54014131">
                <wp:simplePos x="0" y="0"/>
                <wp:positionH relativeFrom="column">
                  <wp:posOffset>0</wp:posOffset>
                </wp:positionH>
                <wp:positionV relativeFrom="paragraph">
                  <wp:posOffset>0</wp:posOffset>
                </wp:positionV>
                <wp:extent cx="1828800" cy="1828800"/>
                <wp:effectExtent l="0" t="0" r="17145" b="15875"/>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229AA" w:rsidRPr="006229AA" w:rsidRDefault="006229AA" w:rsidP="006229AA">
                            <w:pPr>
                              <w:spacing w:after="0" w:line="360" w:lineRule="auto"/>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229AA">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«Моё игровое пространство»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B735E9B" id="_x0000_t202" coordsize="21600,21600" o:spt="202" path="m,l,21600r21600,l21600,xe">
                <v:stroke joinstyle="miter"/>
                <v:path gradientshapeok="t" o:connecttype="rect"/>
              </v:shapetype>
              <v:shape id="Надпись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" fillcolor="white [3201]" strokecolor="#5b9bd5 [3204]" strokeweight="1pt">
                <v:textbox style="mso-fit-shape-to-text:t">
                  <w:txbxContent>
                    <w:p w:rsidR="006229AA" w:rsidRPr="006229AA" w:rsidRDefault="006229AA" w:rsidP="006229AA">
                      <w:pPr>
                        <w:spacing w:after="0" w:line="360" w:lineRule="auto"/>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229AA">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«Моё игровое пространство»</w:t>
                      </w:r>
                    </w:p>
                  </w:txbxContent>
                </v:textbox>
              </v:shape>
            </w:pict>
          </mc:Fallback>
        </mc:AlternateContent>
      </w:r>
      <w:r w:rsidRPr="007646E1">
        <w:rPr>
          <w:b/>
          <w:sz w:val="28"/>
        </w:rPr>
        <w:t>Игры-</w:t>
      </w:r>
      <w:r>
        <w:rPr>
          <w:b/>
          <w:sz w:val="28"/>
        </w:rPr>
        <w:t xml:space="preserve">занятия с детьми от </w:t>
      </w:r>
      <w:r w:rsidRPr="007646E1">
        <w:rPr>
          <w:b/>
          <w:sz w:val="28"/>
        </w:rPr>
        <w:t>3 до 6 месяцев</w:t>
      </w:r>
      <w:r>
        <w:rPr>
          <w:noProof/>
          <w:lang w:eastAsia="ru-RU"/>
        </w:rPr>
        <w:t xml:space="preserve">                                                            </w:t>
      </w:r>
      <w:r>
        <w:rPr>
          <w:noProof/>
          <w:lang w:eastAsia="ru-RU"/>
        </w:rPr>
        <w:drawing>
          <wp:inline distT="0" distB="0" distL="0" distR="0" wp14:anchorId="3426DC8F" wp14:editId="51E834C3">
            <wp:extent cx="1543522" cy="1029335"/>
            <wp:effectExtent l="0" t="0" r="0" b="0"/>
            <wp:docPr id="1" name="Рисунок 1" descr="https://my-infant.com/workdb/getfile/56dd4b2d779c000bb88d3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infant.com/workdb/getfile/56dd4b2d779c000bb88d3c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437" cy="1035280"/>
                    </a:xfrm>
                    <a:prstGeom prst="rect">
                      <a:avLst/>
                    </a:prstGeom>
                    <a:noFill/>
                    <a:ln>
                      <a:noFill/>
                    </a:ln>
                  </pic:spPr>
                </pic:pic>
              </a:graphicData>
            </a:graphic>
          </wp:inline>
        </w:drawing>
      </w:r>
    </w:p>
    <w:p w:rsidR="00524AF4" w:rsidRPr="00524AF4" w:rsidRDefault="00524AF4" w:rsidP="00024008">
      <w:pPr>
        <w:spacing w:before="100" w:beforeAutospacing="1" w:after="240" w:line="240" w:lineRule="auto"/>
        <w:ind w:firstLine="708"/>
        <w:jc w:val="both"/>
        <w:rPr>
          <w:rFonts w:ascii="Times New Roman" w:eastAsia="Times New Roman" w:hAnsi="Times New Roman" w:cs="Times New Roman"/>
          <w:sz w:val="24"/>
          <w:szCs w:val="28"/>
          <w:lang w:eastAsia="ru-RU"/>
        </w:rPr>
      </w:pPr>
      <w:r w:rsidRPr="00524AF4">
        <w:rPr>
          <w:rFonts w:ascii="Times New Roman" w:eastAsia="Times New Roman" w:hAnsi="Times New Roman" w:cs="Times New Roman"/>
          <w:sz w:val="24"/>
          <w:szCs w:val="28"/>
          <w:lang w:eastAsia="ru-RU"/>
        </w:rPr>
        <w:t>Первый</w:t>
      </w:r>
      <w:r>
        <w:rPr>
          <w:rFonts w:ascii="Times New Roman" w:eastAsia="Times New Roman" w:hAnsi="Times New Roman" w:cs="Times New Roman"/>
          <w:sz w:val="24"/>
          <w:szCs w:val="28"/>
          <w:lang w:eastAsia="ru-RU"/>
        </w:rPr>
        <w:t>, второй и третий год жизни ребё</w:t>
      </w:r>
      <w:r w:rsidRPr="00524AF4">
        <w:rPr>
          <w:rFonts w:ascii="Times New Roman" w:eastAsia="Times New Roman" w:hAnsi="Times New Roman" w:cs="Times New Roman"/>
          <w:sz w:val="24"/>
          <w:szCs w:val="28"/>
          <w:lang w:eastAsia="ru-RU"/>
        </w:rPr>
        <w:t>нка</w:t>
      </w:r>
      <w:r w:rsidR="00024008">
        <w:rPr>
          <w:rFonts w:ascii="Times New Roman" w:eastAsia="Times New Roman" w:hAnsi="Times New Roman" w:cs="Times New Roman"/>
          <w:sz w:val="24"/>
          <w:szCs w:val="28"/>
          <w:lang w:eastAsia="ru-RU"/>
        </w:rPr>
        <w:t xml:space="preserve"> (ранний возраст) </w:t>
      </w:r>
      <w:r w:rsidRPr="00524AF4">
        <w:rPr>
          <w:rFonts w:ascii="Times New Roman" w:eastAsia="Times New Roman" w:hAnsi="Times New Roman" w:cs="Times New Roman"/>
          <w:sz w:val="24"/>
          <w:szCs w:val="28"/>
          <w:lang w:eastAsia="ru-RU"/>
        </w:rPr>
        <w:t xml:space="preserve"> — это так называемый </w:t>
      </w:r>
      <w:proofErr w:type="spellStart"/>
      <w:r w:rsidRPr="00524AF4">
        <w:rPr>
          <w:rFonts w:ascii="Times New Roman" w:eastAsia="Times New Roman" w:hAnsi="Times New Roman" w:cs="Times New Roman"/>
          <w:sz w:val="24"/>
          <w:szCs w:val="28"/>
          <w:lang w:eastAsia="ru-RU"/>
        </w:rPr>
        <w:t>сензитивный</w:t>
      </w:r>
      <w:proofErr w:type="spellEnd"/>
      <w:r w:rsidRPr="00524AF4">
        <w:rPr>
          <w:rFonts w:ascii="Times New Roman" w:eastAsia="Times New Roman" w:hAnsi="Times New Roman" w:cs="Times New Roman"/>
          <w:sz w:val="24"/>
          <w:szCs w:val="28"/>
          <w:lang w:eastAsia="ru-RU"/>
        </w:rPr>
        <w:t xml:space="preserve"> для развития речи период. Иными словами, это период, когда речь активно развивается, развиваются соответствующие зоны мозга. Именно в этот период необходимо активное общение </w:t>
      </w:r>
      <w:r>
        <w:rPr>
          <w:rFonts w:ascii="Times New Roman" w:eastAsia="Times New Roman" w:hAnsi="Times New Roman" w:cs="Times New Roman"/>
          <w:sz w:val="24"/>
          <w:szCs w:val="28"/>
          <w:lang w:eastAsia="ru-RU"/>
        </w:rPr>
        <w:t>с родителями, бабушками, а позднее и сверстниками.</w:t>
      </w:r>
    </w:p>
    <w:p w:rsidR="006240A8" w:rsidRPr="00524AF4" w:rsidRDefault="006240A8" w:rsidP="00024008">
      <w:pPr>
        <w:spacing w:before="100" w:beforeAutospacing="1" w:line="240" w:lineRule="auto"/>
        <w:ind w:firstLine="708"/>
        <w:jc w:val="both"/>
        <w:rPr>
          <w:rFonts w:ascii="Times New Roman" w:eastAsia="Times New Roman" w:hAnsi="Times New Roman" w:cs="Times New Roman"/>
          <w:sz w:val="24"/>
          <w:szCs w:val="28"/>
          <w:lang w:eastAsia="ru-RU"/>
        </w:rPr>
      </w:pPr>
      <w:r w:rsidRPr="00524AF4">
        <w:rPr>
          <w:rFonts w:ascii="Times New Roman" w:eastAsia="Times New Roman" w:hAnsi="Times New Roman" w:cs="Times New Roman"/>
          <w:sz w:val="24"/>
          <w:szCs w:val="28"/>
          <w:lang w:eastAsia="ru-RU"/>
        </w:rPr>
        <w:t xml:space="preserve">Основное значение </w:t>
      </w:r>
      <w:proofErr w:type="spellStart"/>
      <w:r w:rsidRPr="00524AF4">
        <w:rPr>
          <w:rFonts w:ascii="Times New Roman" w:eastAsia="Times New Roman" w:hAnsi="Times New Roman" w:cs="Times New Roman"/>
          <w:sz w:val="24"/>
          <w:szCs w:val="28"/>
          <w:lang w:eastAsia="ru-RU"/>
        </w:rPr>
        <w:t>довербал</w:t>
      </w:r>
      <w:r w:rsidR="00524AF4">
        <w:rPr>
          <w:rFonts w:ascii="Times New Roman" w:eastAsia="Times New Roman" w:hAnsi="Times New Roman" w:cs="Times New Roman"/>
          <w:sz w:val="24"/>
          <w:szCs w:val="28"/>
          <w:lang w:eastAsia="ru-RU"/>
        </w:rPr>
        <w:t>ьного</w:t>
      </w:r>
      <w:proofErr w:type="spellEnd"/>
      <w:r w:rsidR="00524AF4">
        <w:rPr>
          <w:rFonts w:ascii="Times New Roman" w:eastAsia="Times New Roman" w:hAnsi="Times New Roman" w:cs="Times New Roman"/>
          <w:sz w:val="24"/>
          <w:szCs w:val="28"/>
          <w:lang w:eastAsia="ru-RU"/>
        </w:rPr>
        <w:t xml:space="preserve"> этапа в развитии речи ребё</w:t>
      </w:r>
      <w:r w:rsidRPr="00524AF4">
        <w:rPr>
          <w:rFonts w:ascii="Times New Roman" w:eastAsia="Times New Roman" w:hAnsi="Times New Roman" w:cs="Times New Roman"/>
          <w:sz w:val="24"/>
          <w:szCs w:val="28"/>
          <w:lang w:eastAsia="ru-RU"/>
        </w:rPr>
        <w:t>нка состоит в том, что в это время складываются условия для понимания реч</w:t>
      </w:r>
      <w:bookmarkStart w:id="0" w:name="_GoBack"/>
      <w:bookmarkEnd w:id="0"/>
      <w:r w:rsidRPr="00524AF4">
        <w:rPr>
          <w:rFonts w:ascii="Times New Roman" w:eastAsia="Times New Roman" w:hAnsi="Times New Roman" w:cs="Times New Roman"/>
          <w:sz w:val="24"/>
          <w:szCs w:val="28"/>
          <w:lang w:eastAsia="ru-RU"/>
        </w:rPr>
        <w:t>и, они научаются выделять среди всех звуков именно звуки человеческой речи, в этот период нарастет чувствительность к тем характеристикам речевых звуков, которые формируют понимание значения слова.</w:t>
      </w:r>
    </w:p>
    <w:p w:rsidR="006240A8" w:rsidRPr="00524AF4" w:rsidRDefault="006240A8" w:rsidP="00024008">
      <w:pPr>
        <w:spacing w:before="100" w:beforeAutospacing="1" w:after="240" w:line="276" w:lineRule="auto"/>
        <w:ind w:firstLine="708"/>
        <w:jc w:val="both"/>
        <w:rPr>
          <w:rFonts w:ascii="Times New Roman" w:eastAsia="Times New Roman" w:hAnsi="Times New Roman" w:cs="Times New Roman"/>
          <w:sz w:val="24"/>
          <w:szCs w:val="28"/>
          <w:lang w:eastAsia="ru-RU"/>
        </w:rPr>
      </w:pPr>
      <w:r w:rsidRPr="00524AF4">
        <w:rPr>
          <w:rFonts w:ascii="Times New Roman" w:eastAsia="Times New Roman" w:hAnsi="Times New Roman" w:cs="Times New Roman"/>
          <w:sz w:val="24"/>
          <w:szCs w:val="28"/>
          <w:lang w:eastAsia="ru-RU"/>
        </w:rPr>
        <w:t>Речь рождается только в процессе активного взаимодействия с внешним миром, с людьми. Первая функция речи – коммуникативна</w:t>
      </w:r>
      <w:r w:rsidR="00524AF4">
        <w:rPr>
          <w:rFonts w:ascii="Times New Roman" w:eastAsia="Times New Roman" w:hAnsi="Times New Roman" w:cs="Times New Roman"/>
          <w:sz w:val="24"/>
          <w:szCs w:val="28"/>
          <w:lang w:eastAsia="ru-RU"/>
        </w:rPr>
        <w:t>я, социализирующая. Сначала ребё</w:t>
      </w:r>
      <w:r w:rsidRPr="00524AF4">
        <w:rPr>
          <w:rFonts w:ascii="Times New Roman" w:eastAsia="Times New Roman" w:hAnsi="Times New Roman" w:cs="Times New Roman"/>
          <w:sz w:val="24"/>
          <w:szCs w:val="28"/>
          <w:lang w:eastAsia="ru-RU"/>
        </w:rPr>
        <w:t>нок слышит комментарии родителей по поводу его действий и ощущений, он связывает слова родителей со своими действиями.</w:t>
      </w:r>
    </w:p>
    <w:p w:rsidR="006240A8" w:rsidRDefault="00524AF4" w:rsidP="00024008">
      <w:pPr>
        <w:spacing w:before="100" w:beforeAutospacing="1" w:after="240" w:line="276"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Далее ребё</w:t>
      </w:r>
      <w:r w:rsidR="006240A8" w:rsidRPr="00524AF4">
        <w:rPr>
          <w:rFonts w:ascii="Times New Roman" w:eastAsia="Times New Roman" w:hAnsi="Times New Roman" w:cs="Times New Roman"/>
          <w:sz w:val="24"/>
          <w:szCs w:val="28"/>
          <w:lang w:eastAsia="ru-RU"/>
        </w:rPr>
        <w:t>нок сам хочет как-то воздействовать на родителей, сообщить им о своих желаниях и ощущениях.</w:t>
      </w:r>
      <w:r>
        <w:rPr>
          <w:rFonts w:ascii="Times New Roman" w:eastAsia="Times New Roman" w:hAnsi="Times New Roman" w:cs="Times New Roman"/>
          <w:sz w:val="24"/>
          <w:szCs w:val="28"/>
          <w:lang w:eastAsia="ru-RU"/>
        </w:rPr>
        <w:t xml:space="preserve"> Чем более активным образом ребё</w:t>
      </w:r>
      <w:r w:rsidR="006240A8" w:rsidRPr="00524AF4">
        <w:rPr>
          <w:rFonts w:ascii="Times New Roman" w:eastAsia="Times New Roman" w:hAnsi="Times New Roman" w:cs="Times New Roman"/>
          <w:sz w:val="24"/>
          <w:szCs w:val="28"/>
          <w:lang w:eastAsia="ru-RU"/>
        </w:rPr>
        <w:t>нок взаимодействует с миром, тем больше у него развивается речь. Активность при этом тоже должна быть специфической — она должна быть в большой степени коммуникативной. К</w:t>
      </w:r>
      <w:r>
        <w:rPr>
          <w:rFonts w:ascii="Times New Roman" w:eastAsia="Times New Roman" w:hAnsi="Times New Roman" w:cs="Times New Roman"/>
          <w:sz w:val="24"/>
          <w:szCs w:val="28"/>
          <w:lang w:eastAsia="ru-RU"/>
        </w:rPr>
        <w:t>оммуникативная деятельность ребё</w:t>
      </w:r>
      <w:r w:rsidR="006240A8" w:rsidRPr="00524AF4">
        <w:rPr>
          <w:rFonts w:ascii="Times New Roman" w:eastAsia="Times New Roman" w:hAnsi="Times New Roman" w:cs="Times New Roman"/>
          <w:sz w:val="24"/>
          <w:szCs w:val="28"/>
          <w:lang w:eastAsia="ru-RU"/>
        </w:rPr>
        <w:t>нка очень сильно зависит от родителей.</w:t>
      </w:r>
    </w:p>
    <w:p w:rsidR="006240A8" w:rsidRPr="00024008" w:rsidRDefault="00524AF4" w:rsidP="00024008">
      <w:pPr>
        <w:spacing w:before="100" w:beforeAutospacing="1" w:after="240" w:line="276"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Поэтому </w:t>
      </w:r>
      <w:r w:rsidR="00024008">
        <w:rPr>
          <w:rFonts w:ascii="Times New Roman" w:eastAsia="Times New Roman" w:hAnsi="Times New Roman" w:cs="Times New Roman"/>
          <w:sz w:val="24"/>
          <w:szCs w:val="28"/>
          <w:lang w:eastAsia="ru-RU"/>
        </w:rPr>
        <w:t xml:space="preserve">развивать речь </w:t>
      </w:r>
      <w:r>
        <w:rPr>
          <w:rFonts w:ascii="Times New Roman" w:eastAsia="Times New Roman" w:hAnsi="Times New Roman" w:cs="Times New Roman"/>
          <w:sz w:val="24"/>
          <w:szCs w:val="28"/>
          <w:lang w:eastAsia="ru-RU"/>
        </w:rPr>
        <w:t>необходимо начиная</w:t>
      </w:r>
      <w:r w:rsidR="00DC21B6">
        <w:rPr>
          <w:rFonts w:ascii="Times New Roman" w:eastAsia="Times New Roman" w:hAnsi="Times New Roman" w:cs="Times New Roman"/>
          <w:sz w:val="24"/>
          <w:szCs w:val="28"/>
          <w:lang w:eastAsia="ru-RU"/>
        </w:rPr>
        <w:t xml:space="preserve"> с самого раннего возраста. </w:t>
      </w:r>
      <w:r w:rsidR="00024008">
        <w:rPr>
          <w:rFonts w:ascii="Times New Roman" w:eastAsia="Times New Roman" w:hAnsi="Times New Roman" w:cs="Times New Roman"/>
          <w:sz w:val="24"/>
          <w:szCs w:val="28"/>
          <w:lang w:eastAsia="ru-RU"/>
        </w:rPr>
        <w:t xml:space="preserve">Спросите как? Конечно же через эмоциональное, живое общение с тактильными играми, </w:t>
      </w:r>
      <w:proofErr w:type="spellStart"/>
      <w:r w:rsidR="00024008">
        <w:rPr>
          <w:rFonts w:ascii="Times New Roman" w:eastAsia="Times New Roman" w:hAnsi="Times New Roman" w:cs="Times New Roman"/>
          <w:sz w:val="24"/>
          <w:szCs w:val="28"/>
          <w:lang w:eastAsia="ru-RU"/>
        </w:rPr>
        <w:t>потешками</w:t>
      </w:r>
      <w:proofErr w:type="spellEnd"/>
      <w:r w:rsidR="00024008">
        <w:rPr>
          <w:rFonts w:ascii="Times New Roman" w:eastAsia="Times New Roman" w:hAnsi="Times New Roman" w:cs="Times New Roman"/>
          <w:sz w:val="24"/>
          <w:szCs w:val="28"/>
          <w:lang w:eastAsia="ru-RU"/>
        </w:rPr>
        <w:t>, прибаутками!</w:t>
      </w:r>
    </w:p>
    <w:p w:rsidR="00331A00" w:rsidRPr="006229AA" w:rsidRDefault="007646E1">
      <w:pPr>
        <w:rPr>
          <w:b/>
          <w:sz w:val="28"/>
        </w:rPr>
      </w:pPr>
      <w:r w:rsidRPr="006229AA">
        <w:rPr>
          <w:b/>
          <w:sz w:val="28"/>
        </w:rPr>
        <w:t>Игра «В полюшке за бугром…»</w:t>
      </w:r>
    </w:p>
    <w:p w:rsidR="007646E1" w:rsidRDefault="007646E1">
      <w:r>
        <w:t>Положите малыша на спинку, возьмите ножки ребёнка в свои руки, придерживая голеностопный сустав, напевая весёлую песенку, двигайте ножки ребёнка вперед-назад:</w:t>
      </w:r>
    </w:p>
    <w:p w:rsidR="006229AA" w:rsidRDefault="006229AA">
      <w:pPr>
        <w:rPr>
          <w:i/>
        </w:rPr>
        <w:sectPr w:rsidR="006229AA" w:rsidSect="006229AA">
          <w:type w:val="continuous"/>
          <w:pgSz w:w="11906" w:h="16838"/>
          <w:pgMar w:top="720" w:right="720" w:bottom="720" w:left="720" w:header="708" w:footer="708" w:gutter="0"/>
          <w:cols w:space="708"/>
          <w:docGrid w:linePitch="360"/>
        </w:sectPr>
      </w:pPr>
    </w:p>
    <w:p w:rsidR="007646E1" w:rsidRPr="007646E1" w:rsidRDefault="007646E1">
      <w:pPr>
        <w:rPr>
          <w:i/>
        </w:rPr>
      </w:pPr>
      <w:r w:rsidRPr="007646E1">
        <w:rPr>
          <w:i/>
        </w:rPr>
        <w:lastRenderedPageBreak/>
        <w:t>В полюшке за бугром</w:t>
      </w:r>
    </w:p>
    <w:p w:rsidR="007646E1" w:rsidRPr="007646E1" w:rsidRDefault="007646E1">
      <w:pPr>
        <w:rPr>
          <w:i/>
        </w:rPr>
      </w:pPr>
      <w:r w:rsidRPr="007646E1">
        <w:rPr>
          <w:i/>
        </w:rPr>
        <w:t>Пляшет муха с комаром.</w:t>
      </w:r>
    </w:p>
    <w:p w:rsidR="007646E1" w:rsidRPr="007646E1" w:rsidRDefault="007646E1">
      <w:pPr>
        <w:rPr>
          <w:i/>
        </w:rPr>
      </w:pPr>
      <w:r w:rsidRPr="007646E1">
        <w:rPr>
          <w:i/>
        </w:rPr>
        <w:t>Ой да, за бугром</w:t>
      </w:r>
    </w:p>
    <w:p w:rsidR="007646E1" w:rsidRPr="007646E1" w:rsidRDefault="007646E1">
      <w:pPr>
        <w:rPr>
          <w:i/>
        </w:rPr>
      </w:pPr>
      <w:r w:rsidRPr="007646E1">
        <w:rPr>
          <w:i/>
        </w:rPr>
        <w:t>Пляшет муха с комаром.</w:t>
      </w:r>
    </w:p>
    <w:p w:rsidR="007646E1" w:rsidRPr="007646E1" w:rsidRDefault="007646E1">
      <w:pPr>
        <w:rPr>
          <w:i/>
        </w:rPr>
      </w:pPr>
    </w:p>
    <w:p w:rsidR="007646E1" w:rsidRPr="007646E1" w:rsidRDefault="007646E1">
      <w:pPr>
        <w:rPr>
          <w:i/>
        </w:rPr>
      </w:pPr>
      <w:r w:rsidRPr="007646E1">
        <w:rPr>
          <w:i/>
        </w:rPr>
        <w:lastRenderedPageBreak/>
        <w:t>Кружится голова</w:t>
      </w:r>
    </w:p>
    <w:p w:rsidR="007646E1" w:rsidRPr="007646E1" w:rsidRDefault="007646E1">
      <w:pPr>
        <w:rPr>
          <w:i/>
        </w:rPr>
      </w:pPr>
      <w:r w:rsidRPr="007646E1">
        <w:rPr>
          <w:i/>
        </w:rPr>
        <w:t xml:space="preserve">Пляшет муха чуть жива: </w:t>
      </w:r>
    </w:p>
    <w:p w:rsidR="007646E1" w:rsidRPr="007646E1" w:rsidRDefault="007646E1">
      <w:pPr>
        <w:rPr>
          <w:i/>
        </w:rPr>
      </w:pPr>
      <w:r w:rsidRPr="007646E1">
        <w:rPr>
          <w:i/>
        </w:rPr>
        <w:t xml:space="preserve">«Ох, ох, силы нет, </w:t>
      </w:r>
    </w:p>
    <w:p w:rsidR="006229AA" w:rsidRDefault="007646E1">
      <w:pPr>
        <w:rPr>
          <w:i/>
        </w:rPr>
        <w:sectPr w:rsidR="006229AA" w:rsidSect="006229AA">
          <w:type w:val="continuous"/>
          <w:pgSz w:w="11906" w:h="16838"/>
          <w:pgMar w:top="720" w:right="720" w:bottom="720" w:left="720" w:header="708" w:footer="708" w:gutter="0"/>
          <w:cols w:num="2" w:space="708"/>
          <w:docGrid w:linePitch="360"/>
        </w:sectPr>
      </w:pPr>
      <w:r w:rsidRPr="007646E1">
        <w:rPr>
          <w:i/>
        </w:rPr>
        <w:t>Отпусти меня, мой свет!</w:t>
      </w:r>
    </w:p>
    <w:p w:rsidR="007646E1" w:rsidRDefault="007646E1">
      <w:r>
        <w:lastRenderedPageBreak/>
        <w:t>Эта игра поможет вам установить эмоциональное общение с ребёнком.</w:t>
      </w:r>
    </w:p>
    <w:p w:rsidR="00413248" w:rsidRPr="008B1B61" w:rsidRDefault="00413248">
      <w:pPr>
        <w:rPr>
          <w:b/>
          <w:sz w:val="28"/>
        </w:rPr>
      </w:pPr>
      <w:r w:rsidRPr="008B1B61">
        <w:rPr>
          <w:b/>
          <w:sz w:val="28"/>
        </w:rPr>
        <w:t>Игра «</w:t>
      </w:r>
      <w:proofErr w:type="spellStart"/>
      <w:r w:rsidRPr="008B1B61">
        <w:rPr>
          <w:b/>
          <w:sz w:val="28"/>
        </w:rPr>
        <w:t>Ненаглядненький</w:t>
      </w:r>
      <w:proofErr w:type="spellEnd"/>
      <w:r w:rsidRPr="008B1B61">
        <w:rPr>
          <w:b/>
          <w:sz w:val="28"/>
        </w:rPr>
        <w:t>»</w:t>
      </w:r>
    </w:p>
    <w:p w:rsidR="00413248" w:rsidRDefault="00413248">
      <w:r>
        <w:t>Наклоняясь к ребенку и удаляясь от него, тормошите и щекочите его. Улыбаясь, напевайте:</w:t>
      </w:r>
    </w:p>
    <w:p w:rsidR="006229AA" w:rsidRDefault="006229AA">
      <w:pPr>
        <w:rPr>
          <w:i/>
        </w:rPr>
        <w:sectPr w:rsidR="006229AA" w:rsidSect="006229AA">
          <w:type w:val="continuous"/>
          <w:pgSz w:w="11906" w:h="16838"/>
          <w:pgMar w:top="720" w:right="720" w:bottom="720" w:left="720" w:header="708" w:footer="708" w:gutter="0"/>
          <w:cols w:space="708"/>
          <w:docGrid w:linePitch="360"/>
        </w:sectPr>
      </w:pPr>
    </w:p>
    <w:p w:rsidR="00413248" w:rsidRDefault="006229AA" w:rsidP="00024008">
      <w:pPr>
        <w:spacing w:after="0"/>
        <w:rPr>
          <w:i/>
        </w:rPr>
      </w:pPr>
      <w:r>
        <w:rPr>
          <w:i/>
        </w:rPr>
        <w:lastRenderedPageBreak/>
        <w:t xml:space="preserve">Ой, мой маленький, </w:t>
      </w:r>
    </w:p>
    <w:p w:rsidR="006229AA" w:rsidRDefault="006229AA" w:rsidP="00024008">
      <w:pPr>
        <w:spacing w:after="0"/>
        <w:rPr>
          <w:i/>
        </w:rPr>
      </w:pPr>
      <w:proofErr w:type="spellStart"/>
      <w:r>
        <w:rPr>
          <w:i/>
        </w:rPr>
        <w:t>Ненаглядненький</w:t>
      </w:r>
      <w:proofErr w:type="spellEnd"/>
      <w:r>
        <w:rPr>
          <w:i/>
        </w:rPr>
        <w:t xml:space="preserve">, </w:t>
      </w:r>
    </w:p>
    <w:p w:rsidR="006229AA" w:rsidRDefault="006229AA" w:rsidP="00024008">
      <w:pPr>
        <w:spacing w:after="0"/>
        <w:rPr>
          <w:i/>
        </w:rPr>
      </w:pPr>
      <w:r>
        <w:rPr>
          <w:i/>
        </w:rPr>
        <w:t>Мой хорошенький,</w:t>
      </w:r>
    </w:p>
    <w:p w:rsidR="006229AA" w:rsidRDefault="006229AA" w:rsidP="00024008">
      <w:pPr>
        <w:spacing w:after="0"/>
        <w:rPr>
          <w:i/>
        </w:rPr>
      </w:pPr>
      <w:r>
        <w:rPr>
          <w:i/>
        </w:rPr>
        <w:t xml:space="preserve">Мой </w:t>
      </w:r>
      <w:proofErr w:type="spellStart"/>
      <w:r>
        <w:rPr>
          <w:i/>
        </w:rPr>
        <w:t>пригоженький</w:t>
      </w:r>
      <w:proofErr w:type="spellEnd"/>
      <w:r>
        <w:rPr>
          <w:i/>
        </w:rPr>
        <w:t>!</w:t>
      </w:r>
    </w:p>
    <w:p w:rsidR="006229AA" w:rsidRDefault="006229AA">
      <w:pPr>
        <w:rPr>
          <w:b/>
        </w:rPr>
      </w:pPr>
    </w:p>
    <w:p w:rsidR="00024008" w:rsidRDefault="00024008">
      <w:pPr>
        <w:rPr>
          <w:b/>
          <w:sz w:val="28"/>
        </w:rPr>
      </w:pPr>
    </w:p>
    <w:p w:rsidR="00024008" w:rsidRDefault="00024008">
      <w:pPr>
        <w:rPr>
          <w:b/>
          <w:sz w:val="28"/>
        </w:rPr>
      </w:pPr>
    </w:p>
    <w:p w:rsidR="00024008" w:rsidRDefault="00024008">
      <w:pPr>
        <w:rPr>
          <w:b/>
          <w:sz w:val="28"/>
        </w:rPr>
      </w:pPr>
    </w:p>
    <w:p w:rsidR="00024008" w:rsidRDefault="00024008">
      <w:pPr>
        <w:rPr>
          <w:b/>
          <w:sz w:val="28"/>
        </w:rPr>
      </w:pPr>
    </w:p>
    <w:p w:rsidR="00024008" w:rsidRDefault="00024008">
      <w:pPr>
        <w:rPr>
          <w:b/>
          <w:sz w:val="28"/>
        </w:rPr>
      </w:pPr>
    </w:p>
    <w:p w:rsidR="00024008" w:rsidRDefault="00024008">
      <w:pPr>
        <w:rPr>
          <w:b/>
        </w:rPr>
      </w:pPr>
    </w:p>
    <w:p w:rsidR="00024008" w:rsidRDefault="00024008">
      <w:pPr>
        <w:rPr>
          <w:b/>
        </w:rPr>
        <w:sectPr w:rsidR="00024008" w:rsidSect="006229AA">
          <w:type w:val="continuous"/>
          <w:pgSz w:w="11906" w:h="16838"/>
          <w:pgMar w:top="720" w:right="720" w:bottom="720" w:left="720" w:header="708" w:footer="708" w:gutter="0"/>
          <w:cols w:num="3" w:space="708"/>
          <w:docGrid w:linePitch="360"/>
        </w:sectPr>
      </w:pPr>
    </w:p>
    <w:p w:rsidR="006229AA" w:rsidRPr="00024008" w:rsidRDefault="006229AA">
      <w:pPr>
        <w:rPr>
          <w:b/>
          <w:sz w:val="28"/>
        </w:rPr>
      </w:pPr>
      <w:r>
        <w:rPr>
          <w:b/>
        </w:rPr>
        <w:lastRenderedPageBreak/>
        <w:t xml:space="preserve">Обращаясь к мальчику: </w:t>
      </w:r>
    </w:p>
    <w:p w:rsidR="006229AA" w:rsidRDefault="006229AA" w:rsidP="00024008">
      <w:pPr>
        <w:spacing w:after="0"/>
        <w:rPr>
          <w:i/>
        </w:rPr>
      </w:pPr>
      <w:r>
        <w:rPr>
          <w:i/>
        </w:rPr>
        <w:t>Ой ты, мой сыночек,</w:t>
      </w:r>
    </w:p>
    <w:p w:rsidR="006229AA" w:rsidRDefault="006229AA" w:rsidP="00024008">
      <w:pPr>
        <w:spacing w:after="0"/>
        <w:rPr>
          <w:i/>
        </w:rPr>
      </w:pPr>
      <w:r>
        <w:rPr>
          <w:i/>
        </w:rPr>
        <w:t xml:space="preserve">Пшеничный </w:t>
      </w:r>
      <w:proofErr w:type="spellStart"/>
      <w:r>
        <w:rPr>
          <w:i/>
        </w:rPr>
        <w:t>колосочек</w:t>
      </w:r>
      <w:proofErr w:type="spellEnd"/>
      <w:r>
        <w:rPr>
          <w:i/>
        </w:rPr>
        <w:t>,</w:t>
      </w:r>
    </w:p>
    <w:p w:rsidR="00024008" w:rsidRDefault="00024008" w:rsidP="00024008">
      <w:pPr>
        <w:spacing w:after="0"/>
        <w:rPr>
          <w:i/>
        </w:rPr>
      </w:pPr>
      <w:r>
        <w:rPr>
          <w:i/>
        </w:rPr>
        <w:t xml:space="preserve">Лазоревый цветочек, </w:t>
      </w:r>
    </w:p>
    <w:p w:rsidR="006229AA" w:rsidRDefault="00024008" w:rsidP="00024008">
      <w:pPr>
        <w:spacing w:after="0"/>
        <w:rPr>
          <w:i/>
        </w:rPr>
      </w:pPr>
      <w:r>
        <w:rPr>
          <w:i/>
        </w:rPr>
        <w:t xml:space="preserve"> </w:t>
      </w:r>
      <w:r w:rsidR="006229AA">
        <w:rPr>
          <w:i/>
        </w:rPr>
        <w:t>Сиреневый кусточек!</w:t>
      </w:r>
    </w:p>
    <w:p w:rsidR="00024008" w:rsidRDefault="00024008">
      <w:pPr>
        <w:rPr>
          <w:b/>
        </w:rPr>
      </w:pPr>
    </w:p>
    <w:p w:rsidR="006229AA" w:rsidRPr="006229AA" w:rsidRDefault="006229AA">
      <w:pPr>
        <w:rPr>
          <w:b/>
        </w:rPr>
      </w:pPr>
      <w:r w:rsidRPr="006229AA">
        <w:rPr>
          <w:b/>
        </w:rPr>
        <w:lastRenderedPageBreak/>
        <w:t>Обращаясь к девочке:</w:t>
      </w:r>
    </w:p>
    <w:p w:rsidR="006229AA" w:rsidRDefault="006229AA" w:rsidP="00024008">
      <w:pPr>
        <w:spacing w:after="0"/>
        <w:rPr>
          <w:i/>
        </w:rPr>
      </w:pPr>
      <w:r>
        <w:rPr>
          <w:i/>
        </w:rPr>
        <w:t>Ах ты, моя девочка,</w:t>
      </w:r>
    </w:p>
    <w:p w:rsidR="006229AA" w:rsidRDefault="006229AA" w:rsidP="00024008">
      <w:pPr>
        <w:spacing w:after="0"/>
        <w:rPr>
          <w:i/>
        </w:rPr>
      </w:pPr>
      <w:r>
        <w:rPr>
          <w:i/>
        </w:rPr>
        <w:t>Золотая белочка,</w:t>
      </w:r>
    </w:p>
    <w:p w:rsidR="00024008" w:rsidRDefault="00024008" w:rsidP="00024008">
      <w:pPr>
        <w:spacing w:after="0"/>
        <w:rPr>
          <w:i/>
        </w:rPr>
      </w:pPr>
      <w:r>
        <w:rPr>
          <w:i/>
        </w:rPr>
        <w:t>Сладкая конфеточка,</w:t>
      </w:r>
      <w:r w:rsidRPr="00024008">
        <w:rPr>
          <w:i/>
        </w:rPr>
        <w:t xml:space="preserve"> </w:t>
      </w:r>
    </w:p>
    <w:p w:rsidR="00024008" w:rsidRDefault="00024008" w:rsidP="00024008">
      <w:pPr>
        <w:spacing w:after="0"/>
        <w:rPr>
          <w:i/>
        </w:rPr>
        <w:sectPr w:rsidR="00024008" w:rsidSect="00024008">
          <w:type w:val="continuous"/>
          <w:pgSz w:w="11906" w:h="16838"/>
          <w:pgMar w:top="720" w:right="720" w:bottom="720" w:left="720" w:header="708" w:footer="708" w:gutter="0"/>
          <w:cols w:num="2" w:space="708"/>
          <w:docGrid w:linePitch="360"/>
        </w:sectPr>
      </w:pPr>
      <w:r>
        <w:rPr>
          <w:i/>
        </w:rPr>
        <w:t>Сиреневая веточка!</w:t>
      </w:r>
    </w:p>
    <w:p w:rsidR="006229AA" w:rsidRDefault="006229AA">
      <w:pPr>
        <w:rPr>
          <w:i/>
        </w:rPr>
      </w:pPr>
    </w:p>
    <w:p w:rsidR="008B1B61" w:rsidRDefault="008B1B61">
      <w:pPr>
        <w:rPr>
          <w:i/>
        </w:rPr>
      </w:pPr>
    </w:p>
    <w:p w:rsidR="008B1B61" w:rsidRDefault="008B1B61">
      <w:pPr>
        <w:rPr>
          <w:i/>
        </w:rPr>
        <w:sectPr w:rsidR="008B1B61" w:rsidSect="006229AA">
          <w:type w:val="continuous"/>
          <w:pgSz w:w="11906" w:h="16838"/>
          <w:pgMar w:top="720" w:right="720" w:bottom="720" w:left="720" w:header="708" w:footer="708" w:gutter="0"/>
          <w:cols w:num="3" w:space="708"/>
          <w:docGrid w:linePitch="360"/>
        </w:sectPr>
      </w:pPr>
    </w:p>
    <w:p w:rsidR="00024008" w:rsidRDefault="00024008" w:rsidP="00024008">
      <w:pPr>
        <w:rPr>
          <w:b/>
          <w:sz w:val="28"/>
        </w:rPr>
      </w:pPr>
      <w:r w:rsidRPr="008B1B61">
        <w:rPr>
          <w:b/>
          <w:sz w:val="28"/>
        </w:rPr>
        <w:lastRenderedPageBreak/>
        <w:t>Игра «</w:t>
      </w:r>
      <w:r>
        <w:rPr>
          <w:b/>
          <w:sz w:val="28"/>
        </w:rPr>
        <w:t xml:space="preserve">Вздумалось </w:t>
      </w:r>
      <w:r w:rsidRPr="008B1B61">
        <w:rPr>
          <w:b/>
          <w:sz w:val="28"/>
        </w:rPr>
        <w:t>детке…»</w:t>
      </w:r>
    </w:p>
    <w:p w:rsidR="006229AA" w:rsidRDefault="008B1B61" w:rsidP="00B31BAD">
      <w:pPr>
        <w:jc w:val="both"/>
      </w:pPr>
      <w:r>
        <w:t xml:space="preserve">Лягте на коврик, под голову положите валик или подушку так, чтобы вам было удобно. Положите малыша себе на грудь. Ваши лица будут напротив друг друга. Выполняя различные действия ручками ребёнка, пойте. </w:t>
      </w:r>
      <w:r w:rsidRPr="008B1B61">
        <w:rPr>
          <w:b/>
          <w:i/>
        </w:rPr>
        <w:t xml:space="preserve">«Вздумалось детке ушки потрогать, ушки потрогать. Вот так, вот как, ушки потрогать». </w:t>
      </w:r>
      <w:r w:rsidR="00D176D9">
        <w:t xml:space="preserve">Дотроньтесь рукой малыша до своих ушей. </w:t>
      </w:r>
      <w:r w:rsidR="00D176D9" w:rsidRPr="00D176D9">
        <w:rPr>
          <w:b/>
          <w:i/>
        </w:rPr>
        <w:t>«Вздумалось детке щечки потрогать, щечки потрогать. Вот как, вот как, щечки потрогать».</w:t>
      </w:r>
      <w:r w:rsidR="00AE1430">
        <w:rPr>
          <w:b/>
          <w:i/>
        </w:rPr>
        <w:t xml:space="preserve"> </w:t>
      </w:r>
      <w:r w:rsidR="00AE1430">
        <w:t>Надуйте свои щёки; когда ручки ребёнка до них дотронутся, с шумом подуйте. Придумайте и другие действия, побуждая малыша смяться.</w:t>
      </w:r>
    </w:p>
    <w:p w:rsidR="00AE1430" w:rsidRDefault="00AE1430">
      <w:pPr>
        <w:rPr>
          <w:b/>
          <w:sz w:val="28"/>
        </w:rPr>
      </w:pPr>
      <w:r w:rsidRPr="00AE1430">
        <w:rPr>
          <w:b/>
          <w:sz w:val="28"/>
        </w:rPr>
        <w:t>Игра «Прыг-скок»</w:t>
      </w:r>
    </w:p>
    <w:p w:rsidR="00AE1430" w:rsidRDefault="00AE1430" w:rsidP="00B31BAD">
      <w:pPr>
        <w:jc w:val="both"/>
        <w:rPr>
          <w:sz w:val="24"/>
        </w:rPr>
      </w:pPr>
      <w:r w:rsidRPr="00AE1430">
        <w:rPr>
          <w:sz w:val="24"/>
        </w:rPr>
        <w:t xml:space="preserve">Возьмите малыша на руки так, чтобы одна ваша рука поддерживала его шею и голову, а другая – ягодицы. Ребёнок будет </w:t>
      </w:r>
      <w:proofErr w:type="gramStart"/>
      <w:r w:rsidRPr="00AE1430">
        <w:rPr>
          <w:sz w:val="24"/>
        </w:rPr>
        <w:t>находиться</w:t>
      </w:r>
      <w:proofErr w:type="gramEnd"/>
      <w:r w:rsidRPr="00AE1430">
        <w:rPr>
          <w:sz w:val="24"/>
        </w:rPr>
        <w:t xml:space="preserve"> а позе, называемой «на весу».</w:t>
      </w:r>
      <w:r w:rsidR="00170FAF">
        <w:rPr>
          <w:sz w:val="24"/>
        </w:rPr>
        <w:t xml:space="preserve"> Поднимая малыша вверх на вытянутых руках, приб</w:t>
      </w:r>
      <w:r w:rsidR="00B31BAD">
        <w:rPr>
          <w:sz w:val="24"/>
        </w:rPr>
        <w:t>лижая его лицо к своему, играя в</w:t>
      </w:r>
      <w:r w:rsidR="00170FAF">
        <w:rPr>
          <w:sz w:val="24"/>
        </w:rPr>
        <w:t xml:space="preserve"> «</w:t>
      </w:r>
      <w:proofErr w:type="spellStart"/>
      <w:r w:rsidR="00170FAF">
        <w:rPr>
          <w:sz w:val="24"/>
        </w:rPr>
        <w:t>бодашки</w:t>
      </w:r>
      <w:proofErr w:type="spellEnd"/>
      <w:r w:rsidR="00170FAF">
        <w:rPr>
          <w:sz w:val="24"/>
        </w:rPr>
        <w:t>», напевая песенку:</w:t>
      </w:r>
    </w:p>
    <w:p w:rsidR="00B31BAD" w:rsidRDefault="00B31BAD" w:rsidP="00B31BAD">
      <w:pPr>
        <w:jc w:val="both"/>
        <w:rPr>
          <w:sz w:val="24"/>
          <w:szCs w:val="24"/>
        </w:rPr>
        <w:sectPr w:rsidR="00B31BAD" w:rsidSect="006229AA">
          <w:type w:val="continuous"/>
          <w:pgSz w:w="11906" w:h="16838"/>
          <w:pgMar w:top="720" w:right="720" w:bottom="720" w:left="720" w:header="708" w:footer="708" w:gutter="0"/>
          <w:cols w:space="708"/>
          <w:docGrid w:linePitch="360"/>
        </w:sectPr>
      </w:pPr>
    </w:p>
    <w:p w:rsidR="00B31BAD" w:rsidRPr="00B31BAD" w:rsidRDefault="00B31BAD" w:rsidP="00B31BAD">
      <w:pPr>
        <w:jc w:val="both"/>
        <w:rPr>
          <w:sz w:val="24"/>
          <w:szCs w:val="24"/>
        </w:rPr>
      </w:pPr>
      <w:r w:rsidRPr="00B31BAD">
        <w:rPr>
          <w:sz w:val="24"/>
          <w:szCs w:val="24"/>
        </w:rPr>
        <w:lastRenderedPageBreak/>
        <w:t xml:space="preserve">Прыг-скок, прыг да скок, </w:t>
      </w:r>
    </w:p>
    <w:p w:rsidR="00B31BAD" w:rsidRPr="00B31BAD" w:rsidRDefault="00B31BAD" w:rsidP="00B31BAD">
      <w:pPr>
        <w:jc w:val="both"/>
        <w:rPr>
          <w:sz w:val="24"/>
          <w:szCs w:val="24"/>
        </w:rPr>
      </w:pPr>
      <w:r w:rsidRPr="00B31BAD">
        <w:rPr>
          <w:sz w:val="24"/>
          <w:szCs w:val="24"/>
        </w:rPr>
        <w:t>Села птичка на дубок.</w:t>
      </w:r>
    </w:p>
    <w:p w:rsidR="00B31BAD" w:rsidRPr="00B31BAD" w:rsidRDefault="00B31BAD" w:rsidP="00B31BAD">
      <w:pPr>
        <w:jc w:val="both"/>
        <w:rPr>
          <w:sz w:val="24"/>
          <w:szCs w:val="24"/>
        </w:rPr>
      </w:pPr>
      <w:r w:rsidRPr="00B31BAD">
        <w:rPr>
          <w:sz w:val="24"/>
          <w:szCs w:val="24"/>
        </w:rPr>
        <w:t>Посидела на  дубочке,</w:t>
      </w:r>
    </w:p>
    <w:p w:rsidR="006229AA" w:rsidRPr="00B31BAD" w:rsidRDefault="00B31BAD" w:rsidP="00B31BAD">
      <w:pPr>
        <w:jc w:val="both"/>
        <w:rPr>
          <w:i/>
          <w:sz w:val="24"/>
          <w:szCs w:val="24"/>
        </w:rPr>
      </w:pPr>
      <w:r w:rsidRPr="00B31BAD">
        <w:rPr>
          <w:i/>
          <w:sz w:val="24"/>
          <w:szCs w:val="24"/>
        </w:rPr>
        <w:lastRenderedPageBreak/>
        <w:t xml:space="preserve">Отдохнула в </w:t>
      </w:r>
      <w:proofErr w:type="spellStart"/>
      <w:r w:rsidRPr="00B31BAD">
        <w:rPr>
          <w:i/>
          <w:sz w:val="24"/>
          <w:szCs w:val="24"/>
        </w:rPr>
        <w:t>холодочке</w:t>
      </w:r>
      <w:proofErr w:type="spellEnd"/>
      <w:r w:rsidRPr="00B31BAD">
        <w:rPr>
          <w:i/>
          <w:sz w:val="24"/>
          <w:szCs w:val="24"/>
        </w:rPr>
        <w:t>,</w:t>
      </w:r>
    </w:p>
    <w:p w:rsidR="00B31BAD" w:rsidRPr="00B31BAD" w:rsidRDefault="00B31BAD" w:rsidP="00B31BAD">
      <w:pPr>
        <w:jc w:val="both"/>
        <w:rPr>
          <w:i/>
          <w:sz w:val="24"/>
          <w:szCs w:val="24"/>
        </w:rPr>
      </w:pPr>
      <w:r w:rsidRPr="00B31BAD">
        <w:rPr>
          <w:i/>
          <w:sz w:val="24"/>
          <w:szCs w:val="24"/>
        </w:rPr>
        <w:t xml:space="preserve">Малых деток </w:t>
      </w:r>
      <w:r>
        <w:rPr>
          <w:i/>
          <w:sz w:val="24"/>
          <w:szCs w:val="24"/>
        </w:rPr>
        <w:t>п</w:t>
      </w:r>
      <w:r w:rsidRPr="00B31BAD">
        <w:rPr>
          <w:i/>
          <w:sz w:val="24"/>
          <w:szCs w:val="24"/>
        </w:rPr>
        <w:t>озвала:</w:t>
      </w:r>
    </w:p>
    <w:p w:rsidR="00B31BAD" w:rsidRPr="00B31BAD" w:rsidRDefault="00B31BAD" w:rsidP="00B31BAD">
      <w:pPr>
        <w:jc w:val="both"/>
        <w:rPr>
          <w:i/>
          <w:sz w:val="24"/>
          <w:szCs w:val="24"/>
        </w:rPr>
      </w:pPr>
      <w:r>
        <w:rPr>
          <w:i/>
          <w:sz w:val="24"/>
          <w:szCs w:val="24"/>
        </w:rPr>
        <w:t>«</w:t>
      </w:r>
      <w:r w:rsidRPr="00B31BAD">
        <w:rPr>
          <w:i/>
          <w:sz w:val="24"/>
          <w:szCs w:val="24"/>
        </w:rPr>
        <w:t>Червячков я принесла!»</w:t>
      </w:r>
    </w:p>
    <w:p w:rsidR="00B31BAD" w:rsidRDefault="00B31BAD">
      <w:pPr>
        <w:rPr>
          <w:i/>
        </w:rPr>
        <w:sectPr w:rsidR="00B31BAD" w:rsidSect="00B31BAD">
          <w:type w:val="continuous"/>
          <w:pgSz w:w="11906" w:h="16838"/>
          <w:pgMar w:top="720" w:right="720" w:bottom="720" w:left="720" w:header="708" w:footer="708" w:gutter="0"/>
          <w:cols w:num="2" w:space="708"/>
          <w:docGrid w:linePitch="360"/>
        </w:sectPr>
      </w:pPr>
    </w:p>
    <w:p w:rsidR="006229AA" w:rsidRDefault="00086B3C">
      <w:r>
        <w:lastRenderedPageBreak/>
        <w:t>Если ребенку понравилось занятие, повторите песенку и игровые приёмы несколько раз, побуждая его смеяться.</w:t>
      </w:r>
    </w:p>
    <w:p w:rsidR="00AD05EF" w:rsidRDefault="00AD05EF">
      <w:pPr>
        <w:rPr>
          <w:b/>
          <w:sz w:val="28"/>
        </w:rPr>
      </w:pPr>
      <w:r w:rsidRPr="00AD05EF">
        <w:rPr>
          <w:b/>
          <w:sz w:val="28"/>
        </w:rPr>
        <w:t xml:space="preserve">Игра «КУ-КУ, вот и я» </w:t>
      </w:r>
    </w:p>
    <w:p w:rsidR="00AD05EF" w:rsidRPr="00AD05EF" w:rsidRDefault="00AD05EF">
      <w:pPr>
        <w:rPr>
          <w:sz w:val="24"/>
        </w:rPr>
      </w:pPr>
      <w:r w:rsidRPr="00AD05EF">
        <w:rPr>
          <w:sz w:val="24"/>
        </w:rPr>
        <w:t>В эту игру играют два взрослых. Один держит малыша на руках, а другой на его глазах прячется под прозрачным платочком. Пусть малыш потянется к платочку и, захватив его, приоткроет лицо взрослого. Играя в эту игру снова и снова, вы учите малыша узнавать близких людей и радоваться им.</w:t>
      </w:r>
    </w:p>
    <w:p w:rsidR="006229AA" w:rsidRDefault="00AD05EF">
      <w:pPr>
        <w:rPr>
          <w:sz w:val="20"/>
        </w:rPr>
      </w:pPr>
      <w:r>
        <w:rPr>
          <w:noProof/>
          <w:lang w:eastAsia="ru-RU"/>
        </w:rPr>
        <w:drawing>
          <wp:inline distT="0" distB="0" distL="0" distR="0" wp14:anchorId="32D384FB" wp14:editId="072FF468">
            <wp:extent cx="1936922" cy="1047750"/>
            <wp:effectExtent l="0" t="0" r="6350" b="0"/>
            <wp:docPr id="3" name="Рисунок 3" descr="https://miss-eklerchik.ru/wp-content/uploads/navyki-malysha-v-tri-mesya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s-eklerchik.ru/wp-content/uploads/navyki-malysha-v-tri-mesyat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227" cy="1052242"/>
                    </a:xfrm>
                    <a:prstGeom prst="rect">
                      <a:avLst/>
                    </a:prstGeom>
                    <a:noFill/>
                    <a:ln>
                      <a:noFill/>
                    </a:ln>
                  </pic:spPr>
                </pic:pic>
              </a:graphicData>
            </a:graphic>
          </wp:inline>
        </w:drawing>
      </w:r>
    </w:p>
    <w:p w:rsidR="00AD05EF" w:rsidRDefault="00AD05EF">
      <w:pPr>
        <w:rPr>
          <w:b/>
          <w:sz w:val="28"/>
        </w:rPr>
      </w:pPr>
      <w:r w:rsidRPr="00AD05EF">
        <w:rPr>
          <w:b/>
          <w:sz w:val="28"/>
        </w:rPr>
        <w:t>Игра «Кадриль»</w:t>
      </w:r>
    </w:p>
    <w:p w:rsidR="00AD05EF" w:rsidRDefault="00AD05EF">
      <w:pPr>
        <w:rPr>
          <w:sz w:val="24"/>
        </w:rPr>
      </w:pPr>
      <w:r>
        <w:rPr>
          <w:sz w:val="24"/>
        </w:rPr>
        <w:t>Малыш находится на ваших вытянутых руках – одна рука придерживает его грудь, а другая – таз. Поднесите ребёнка к кому-то из членов семьи, попросите его пообщаться с ребёнком, пощекотать, потормошить, привлекая к нему внимание. А затем, потанцуйте</w:t>
      </w:r>
      <w:r w:rsidR="001F7EBE">
        <w:rPr>
          <w:sz w:val="24"/>
        </w:rPr>
        <w:t xml:space="preserve">, напевая весёлую песенку, легко подбрасывая малыша, приближая его лицо к лицу взрослого и удаляя от него: </w:t>
      </w:r>
    </w:p>
    <w:p w:rsidR="001F7EBE" w:rsidRDefault="001F7EBE">
      <w:pPr>
        <w:rPr>
          <w:i/>
          <w:sz w:val="24"/>
        </w:rPr>
        <w:sectPr w:rsidR="001F7EBE" w:rsidSect="006229AA">
          <w:type w:val="continuous"/>
          <w:pgSz w:w="11906" w:h="16838"/>
          <w:pgMar w:top="720" w:right="720" w:bottom="720" w:left="720" w:header="708" w:footer="708" w:gutter="0"/>
          <w:cols w:space="708"/>
          <w:docGrid w:linePitch="360"/>
        </w:sectPr>
      </w:pPr>
    </w:p>
    <w:p w:rsidR="001F7EBE" w:rsidRDefault="001F7EBE" w:rsidP="00024008">
      <w:pPr>
        <w:spacing w:after="0"/>
        <w:rPr>
          <w:i/>
          <w:sz w:val="24"/>
        </w:rPr>
      </w:pPr>
      <w:r>
        <w:rPr>
          <w:i/>
          <w:sz w:val="24"/>
        </w:rPr>
        <w:lastRenderedPageBreak/>
        <w:t xml:space="preserve">На </w:t>
      </w:r>
      <w:proofErr w:type="spellStart"/>
      <w:r>
        <w:rPr>
          <w:i/>
          <w:sz w:val="24"/>
        </w:rPr>
        <w:t>мосточке</w:t>
      </w:r>
      <w:proofErr w:type="spellEnd"/>
      <w:r>
        <w:rPr>
          <w:i/>
          <w:sz w:val="24"/>
        </w:rPr>
        <w:t xml:space="preserve"> у овражка</w:t>
      </w:r>
    </w:p>
    <w:p w:rsidR="001F7EBE" w:rsidRDefault="001F7EBE" w:rsidP="00024008">
      <w:pPr>
        <w:spacing w:after="0"/>
        <w:rPr>
          <w:i/>
          <w:sz w:val="24"/>
        </w:rPr>
      </w:pPr>
      <w:r>
        <w:rPr>
          <w:i/>
          <w:sz w:val="24"/>
        </w:rPr>
        <w:lastRenderedPageBreak/>
        <w:t>Повстречались два барашка.</w:t>
      </w:r>
    </w:p>
    <w:p w:rsidR="00024008" w:rsidRDefault="00024008" w:rsidP="00024008">
      <w:pPr>
        <w:spacing w:after="0"/>
        <w:rPr>
          <w:i/>
          <w:sz w:val="24"/>
        </w:rPr>
      </w:pPr>
    </w:p>
    <w:p w:rsidR="00024008" w:rsidRDefault="00024008" w:rsidP="00024008">
      <w:pPr>
        <w:spacing w:after="0"/>
        <w:rPr>
          <w:i/>
          <w:sz w:val="24"/>
        </w:rPr>
      </w:pPr>
    </w:p>
    <w:p w:rsidR="001F7EBE" w:rsidRDefault="001F7EBE" w:rsidP="00024008">
      <w:pPr>
        <w:spacing w:after="0"/>
        <w:rPr>
          <w:i/>
          <w:sz w:val="24"/>
        </w:rPr>
      </w:pPr>
      <w:r>
        <w:rPr>
          <w:i/>
          <w:sz w:val="24"/>
        </w:rPr>
        <w:t>Туп-туп-туп! Туп-туп-туп!</w:t>
      </w:r>
    </w:p>
    <w:p w:rsidR="001F7EBE" w:rsidRDefault="001F7EBE" w:rsidP="00024008">
      <w:pPr>
        <w:spacing w:after="0"/>
        <w:rPr>
          <w:i/>
          <w:sz w:val="24"/>
        </w:rPr>
      </w:pPr>
      <w:r>
        <w:rPr>
          <w:i/>
          <w:sz w:val="24"/>
        </w:rPr>
        <w:t>Два барашка!</w:t>
      </w:r>
    </w:p>
    <w:p w:rsidR="001F7EBE" w:rsidRDefault="001F7EBE" w:rsidP="00024008">
      <w:pPr>
        <w:spacing w:after="0"/>
        <w:rPr>
          <w:i/>
          <w:sz w:val="24"/>
        </w:rPr>
      </w:pPr>
    </w:p>
    <w:p w:rsidR="001F7EBE" w:rsidRDefault="00024008" w:rsidP="00024008">
      <w:pPr>
        <w:spacing w:after="0"/>
        <w:rPr>
          <w:i/>
          <w:sz w:val="24"/>
        </w:rPr>
      </w:pPr>
      <w:r>
        <w:rPr>
          <w:i/>
          <w:sz w:val="24"/>
        </w:rPr>
        <w:t>-О</w:t>
      </w:r>
      <w:r w:rsidR="001F7EBE">
        <w:rPr>
          <w:i/>
          <w:sz w:val="24"/>
        </w:rPr>
        <w:t>й ты, братец круторогий,</w:t>
      </w:r>
    </w:p>
    <w:p w:rsidR="00024008" w:rsidRDefault="00024008" w:rsidP="00024008">
      <w:pPr>
        <w:spacing w:after="0"/>
        <w:rPr>
          <w:i/>
          <w:sz w:val="24"/>
        </w:rPr>
      </w:pPr>
      <w:r>
        <w:rPr>
          <w:i/>
          <w:sz w:val="24"/>
        </w:rPr>
        <w:t>Что стоишь ты на дороге?</w:t>
      </w:r>
    </w:p>
    <w:p w:rsidR="00024008" w:rsidRDefault="00024008" w:rsidP="00024008">
      <w:pPr>
        <w:spacing w:after="0"/>
        <w:rPr>
          <w:i/>
          <w:sz w:val="24"/>
        </w:rPr>
      </w:pPr>
      <w:r>
        <w:rPr>
          <w:i/>
          <w:sz w:val="24"/>
        </w:rPr>
        <w:t>Туп-туп-туп! Туп-туп-туп!</w:t>
      </w:r>
    </w:p>
    <w:p w:rsidR="00024008" w:rsidRDefault="00024008" w:rsidP="00024008">
      <w:pPr>
        <w:spacing w:after="0"/>
        <w:rPr>
          <w:i/>
          <w:sz w:val="24"/>
        </w:rPr>
      </w:pPr>
      <w:r w:rsidRPr="00024008">
        <w:rPr>
          <w:i/>
          <w:sz w:val="24"/>
        </w:rPr>
        <w:lastRenderedPageBreak/>
        <w:t xml:space="preserve"> </w:t>
      </w:r>
      <w:r>
        <w:rPr>
          <w:i/>
          <w:sz w:val="24"/>
        </w:rPr>
        <w:t>На дороге!</w:t>
      </w:r>
    </w:p>
    <w:p w:rsidR="00024008" w:rsidRDefault="00024008" w:rsidP="00024008">
      <w:pPr>
        <w:spacing w:after="0"/>
        <w:rPr>
          <w:i/>
          <w:sz w:val="24"/>
        </w:rPr>
      </w:pPr>
    </w:p>
    <w:p w:rsidR="00024008" w:rsidRDefault="00024008" w:rsidP="00024008">
      <w:pPr>
        <w:spacing w:after="0"/>
        <w:rPr>
          <w:i/>
          <w:sz w:val="24"/>
        </w:rPr>
      </w:pPr>
    </w:p>
    <w:p w:rsidR="00024008" w:rsidRDefault="00024008" w:rsidP="00024008">
      <w:pPr>
        <w:spacing w:after="0"/>
        <w:rPr>
          <w:i/>
          <w:sz w:val="24"/>
        </w:rPr>
      </w:pPr>
    </w:p>
    <w:p w:rsidR="00024008" w:rsidRDefault="00024008" w:rsidP="00024008">
      <w:pPr>
        <w:spacing w:after="0"/>
        <w:rPr>
          <w:i/>
          <w:sz w:val="24"/>
        </w:rPr>
      </w:pPr>
    </w:p>
    <w:p w:rsidR="00024008" w:rsidRDefault="00024008" w:rsidP="00024008">
      <w:pPr>
        <w:spacing w:after="0"/>
        <w:rPr>
          <w:i/>
          <w:sz w:val="24"/>
        </w:rPr>
      </w:pPr>
    </w:p>
    <w:p w:rsidR="00024008" w:rsidRDefault="00024008" w:rsidP="00024008">
      <w:pPr>
        <w:spacing w:after="0"/>
        <w:rPr>
          <w:i/>
          <w:sz w:val="24"/>
        </w:rPr>
      </w:pPr>
    </w:p>
    <w:p w:rsidR="001F7EBE" w:rsidRDefault="001F7EBE">
      <w:pPr>
        <w:rPr>
          <w:sz w:val="20"/>
        </w:rPr>
        <w:sectPr w:rsidR="001F7EBE" w:rsidSect="001F7EBE">
          <w:type w:val="continuous"/>
          <w:pgSz w:w="11906" w:h="16838"/>
          <w:pgMar w:top="720" w:right="720" w:bottom="720" w:left="720" w:header="708" w:footer="708" w:gutter="0"/>
          <w:cols w:num="2" w:space="708"/>
          <w:docGrid w:linePitch="360"/>
        </w:sectPr>
      </w:pPr>
    </w:p>
    <w:p w:rsidR="00024008" w:rsidRDefault="00024008">
      <w:pPr>
        <w:rPr>
          <w:sz w:val="24"/>
        </w:rPr>
      </w:pPr>
    </w:p>
    <w:p w:rsidR="00AD05EF" w:rsidRDefault="006240A8">
      <w:pPr>
        <w:rPr>
          <w:sz w:val="24"/>
        </w:rPr>
      </w:pPr>
      <w:r w:rsidRPr="006240A8">
        <w:rPr>
          <w:sz w:val="24"/>
        </w:rPr>
        <w:t xml:space="preserve">При последних словах пощекочите малыша. Ручками ребёнка погладьте лицо взрослого. Повторите игру. Ваш малыш научится эмоционально реагировать и узнавать других членов семьи. </w:t>
      </w:r>
    </w:p>
    <w:p w:rsidR="002B2A04" w:rsidRDefault="002B2A04">
      <w:pPr>
        <w:rPr>
          <w:sz w:val="24"/>
        </w:rPr>
      </w:pPr>
    </w:p>
    <w:p w:rsidR="002B2A04" w:rsidRDefault="002B2A04">
      <w:pPr>
        <w:rPr>
          <w:sz w:val="24"/>
        </w:rPr>
      </w:pPr>
    </w:p>
    <w:p w:rsidR="002B2A04" w:rsidRDefault="002B2A04" w:rsidP="002B2A04">
      <w:pPr>
        <w:jc w:val="right"/>
        <w:rPr>
          <w:sz w:val="24"/>
        </w:rPr>
      </w:pPr>
      <w:r>
        <w:rPr>
          <w:sz w:val="24"/>
        </w:rPr>
        <w:t>Рекомендации подготовила</w:t>
      </w:r>
    </w:p>
    <w:p w:rsidR="002B2A04" w:rsidRPr="006240A8" w:rsidRDefault="002B2A04" w:rsidP="002B2A04">
      <w:pPr>
        <w:jc w:val="right"/>
        <w:rPr>
          <w:sz w:val="24"/>
        </w:rPr>
      </w:pPr>
      <w:r>
        <w:rPr>
          <w:sz w:val="24"/>
        </w:rPr>
        <w:t>учитель-логопед Косова Е.А.</w:t>
      </w:r>
    </w:p>
    <w:sectPr w:rsidR="002B2A04" w:rsidRPr="006240A8" w:rsidSect="006229A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4"/>
    <w:rsid w:val="00024008"/>
    <w:rsid w:val="00086B3C"/>
    <w:rsid w:val="000B3901"/>
    <w:rsid w:val="00170FAF"/>
    <w:rsid w:val="001F7EBE"/>
    <w:rsid w:val="002447EE"/>
    <w:rsid w:val="002B2A04"/>
    <w:rsid w:val="00331A00"/>
    <w:rsid w:val="00384562"/>
    <w:rsid w:val="00413248"/>
    <w:rsid w:val="00524AF4"/>
    <w:rsid w:val="006229AA"/>
    <w:rsid w:val="006240A8"/>
    <w:rsid w:val="006259B4"/>
    <w:rsid w:val="00714354"/>
    <w:rsid w:val="007646E1"/>
    <w:rsid w:val="007B4BE6"/>
    <w:rsid w:val="008B1B61"/>
    <w:rsid w:val="00AD05EF"/>
    <w:rsid w:val="00AE1430"/>
    <w:rsid w:val="00B31BAD"/>
    <w:rsid w:val="00D176D9"/>
    <w:rsid w:val="00DC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7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47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7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4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cepjic</cp:lastModifiedBy>
  <cp:revision>15</cp:revision>
  <cp:lastPrinted>2019-02-10T12:26:00Z</cp:lastPrinted>
  <dcterms:created xsi:type="dcterms:W3CDTF">2019-02-10T11:03:00Z</dcterms:created>
  <dcterms:modified xsi:type="dcterms:W3CDTF">2019-02-28T04:13:00Z</dcterms:modified>
</cp:coreProperties>
</file>