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D7" w:rsidRPr="00902605" w:rsidRDefault="00CD2FD7" w:rsidP="00BE0B66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sz w:val="28"/>
          <w:szCs w:val="28"/>
        </w:rPr>
      </w:pPr>
      <w:r w:rsidRPr="00902605">
        <w:rPr>
          <w:bCs w:val="0"/>
          <w:sz w:val="28"/>
          <w:szCs w:val="28"/>
        </w:rPr>
        <w:t>Методические рекомендации</w:t>
      </w:r>
    </w:p>
    <w:p w:rsidR="00CD2FD7" w:rsidRPr="00902605" w:rsidRDefault="00CD2FD7" w:rsidP="00BE0B66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sz w:val="28"/>
          <w:szCs w:val="28"/>
        </w:rPr>
      </w:pPr>
      <w:proofErr w:type="spellStart"/>
      <w:r w:rsidRPr="00902605">
        <w:rPr>
          <w:bCs w:val="0"/>
          <w:sz w:val="28"/>
          <w:szCs w:val="28"/>
        </w:rPr>
        <w:t>Дискалькулия</w:t>
      </w:r>
      <w:proofErr w:type="spellEnd"/>
      <w:r w:rsidRPr="00902605">
        <w:rPr>
          <w:bCs w:val="0"/>
          <w:sz w:val="28"/>
          <w:szCs w:val="28"/>
        </w:rPr>
        <w:t xml:space="preserve"> - когда ребенок не умеет считать, виды </w:t>
      </w:r>
      <w:proofErr w:type="spellStart"/>
      <w:r w:rsidRPr="00902605">
        <w:rPr>
          <w:bCs w:val="0"/>
          <w:sz w:val="28"/>
          <w:szCs w:val="28"/>
        </w:rPr>
        <w:t>дискалькулии</w:t>
      </w:r>
      <w:proofErr w:type="spellEnd"/>
      <w:r w:rsidRPr="00902605">
        <w:rPr>
          <w:bCs w:val="0"/>
          <w:sz w:val="28"/>
          <w:szCs w:val="28"/>
        </w:rPr>
        <w:t xml:space="preserve"> и способы коррекции.</w:t>
      </w:r>
    </w:p>
    <w:p w:rsidR="00CD2FD7" w:rsidRPr="00902605" w:rsidRDefault="00CD2FD7" w:rsidP="00BE0B66">
      <w:pPr>
        <w:pStyle w:val="1"/>
        <w:shd w:val="clear" w:color="auto" w:fill="FFFFFF"/>
        <w:spacing w:before="0" w:beforeAutospacing="0" w:after="0" w:afterAutospacing="0"/>
        <w:ind w:firstLine="567"/>
        <w:rPr>
          <w:b w:val="0"/>
          <w:bCs w:val="0"/>
          <w:sz w:val="28"/>
          <w:szCs w:val="28"/>
        </w:rPr>
      </w:pPr>
    </w:p>
    <w:p w:rsidR="00CD2FD7" w:rsidRPr="00902605" w:rsidRDefault="00CD2FD7" w:rsidP="00BE0B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6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566351"/>
            <wp:effectExtent l="19050" t="0" r="9525" b="0"/>
            <wp:docPr id="1" name="Рисунок 1" descr="Дискалькулия: когда ребенок не умеет с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калькулия: когда ребенок не умеет счит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6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bCs/>
          <w:sz w:val="28"/>
          <w:szCs w:val="28"/>
        </w:rPr>
        <w:t xml:space="preserve">     Многие считают что математика и русский язык – предметы абсолютно разной направленности. А вот и нет. Между ними существует тесная </w:t>
      </w:r>
      <w:proofErr w:type="gramStart"/>
      <w:r w:rsidRPr="00902605">
        <w:rPr>
          <w:bCs/>
          <w:sz w:val="28"/>
          <w:szCs w:val="28"/>
        </w:rPr>
        <w:t>связь</w:t>
      </w:r>
      <w:proofErr w:type="gramEnd"/>
      <w:r w:rsidRPr="00902605">
        <w:rPr>
          <w:bCs/>
          <w:sz w:val="28"/>
          <w:szCs w:val="28"/>
        </w:rPr>
        <w:t xml:space="preserve"> и даже зависимость одной от другого.</w:t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Во-первых, за операции счета и письма отвечают одни и те же отделы коры головного мозга, при их повреждении нарушается способность к чтению, счету и письму. Во-вторых, в русском языке, как и в математике, постоянно используются какие-нибудь алгоритмы. То это алгоритм последовательного написания бу</w:t>
      </w:r>
      <w:proofErr w:type="gramStart"/>
      <w:r w:rsidRPr="00902605">
        <w:rPr>
          <w:sz w:val="28"/>
          <w:szCs w:val="28"/>
        </w:rPr>
        <w:t>кв в сл</w:t>
      </w:r>
      <w:proofErr w:type="gramEnd"/>
      <w:r w:rsidRPr="00902605">
        <w:rPr>
          <w:sz w:val="28"/>
          <w:szCs w:val="28"/>
        </w:rPr>
        <w:t xml:space="preserve">ове, слов в предложении, то образование новых слов по типу сложения (диван-кровать), то разбор слова по составу, а предложения по его членам. Если ребенок с детского сада не научился считать, он и писать будет плохо. Расстройство счетной деятельности ставится только в школьном возрасте и называется </w:t>
      </w:r>
      <w:proofErr w:type="spellStart"/>
      <w:r w:rsidRPr="00902605">
        <w:rPr>
          <w:sz w:val="28"/>
          <w:szCs w:val="28"/>
        </w:rPr>
        <w:t>дискалькулией</w:t>
      </w:r>
      <w:proofErr w:type="spellEnd"/>
      <w:r w:rsidRPr="00902605">
        <w:rPr>
          <w:sz w:val="28"/>
          <w:szCs w:val="28"/>
        </w:rPr>
        <w:t>, о которой и поговорим сегодня.</w:t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 </w:t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02605">
        <w:rPr>
          <w:b/>
          <w:bCs/>
          <w:sz w:val="28"/>
          <w:szCs w:val="28"/>
        </w:rPr>
        <w:t xml:space="preserve">Признаки </w:t>
      </w:r>
      <w:proofErr w:type="spellStart"/>
      <w:r w:rsidRPr="00902605">
        <w:rPr>
          <w:b/>
          <w:bCs/>
          <w:sz w:val="28"/>
          <w:szCs w:val="28"/>
        </w:rPr>
        <w:t>дискалькулии</w:t>
      </w:r>
      <w:proofErr w:type="spellEnd"/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 xml:space="preserve">Маленьких детей учат считать не только для того, чтобы они хорошо знали математику, а для того, чтобы вообще развивалось логическое мышление, соблюдался порядок в высказываниях, последовательность в действиях и мыслях. Как только ребенок начинает уверенно ходить, его уже можно обучать счету, считать ступеньки на лестнице, пальчики на руках. К трем годам в норме малыш должен уметь считать до 3-х, к 4 – до пяти, к 5 – </w:t>
      </w:r>
      <w:r w:rsidRPr="00902605">
        <w:rPr>
          <w:sz w:val="28"/>
          <w:szCs w:val="28"/>
        </w:rPr>
        <w:lastRenderedPageBreak/>
        <w:t xml:space="preserve">до 10, к 6 годам до двадцати, а при поступлении в школу </w:t>
      </w:r>
      <w:proofErr w:type="gramStart"/>
      <w:r w:rsidRPr="00902605">
        <w:rPr>
          <w:sz w:val="28"/>
          <w:szCs w:val="28"/>
        </w:rPr>
        <w:t>до</w:t>
      </w:r>
      <w:proofErr w:type="gramEnd"/>
      <w:r w:rsidRPr="00902605">
        <w:rPr>
          <w:sz w:val="28"/>
          <w:szCs w:val="28"/>
        </w:rPr>
        <w:t xml:space="preserve"> 100. Если в детском саду идет некачественное овладение математическими навыками, то мы говорим о предпосылках </w:t>
      </w:r>
      <w:proofErr w:type="spellStart"/>
      <w:r w:rsidRPr="00902605">
        <w:rPr>
          <w:sz w:val="28"/>
          <w:szCs w:val="28"/>
        </w:rPr>
        <w:t>дискалькулии</w:t>
      </w:r>
      <w:proofErr w:type="spellEnd"/>
      <w:r w:rsidRPr="00902605">
        <w:rPr>
          <w:sz w:val="28"/>
          <w:szCs w:val="28"/>
        </w:rPr>
        <w:t xml:space="preserve">, </w:t>
      </w:r>
      <w:proofErr w:type="gramStart"/>
      <w:r w:rsidRPr="00902605">
        <w:rPr>
          <w:sz w:val="28"/>
          <w:szCs w:val="28"/>
        </w:rPr>
        <w:t>которая</w:t>
      </w:r>
      <w:proofErr w:type="gramEnd"/>
      <w:r w:rsidRPr="00902605">
        <w:rPr>
          <w:sz w:val="28"/>
          <w:szCs w:val="28"/>
        </w:rPr>
        <w:t xml:space="preserve"> выражается в следующем: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У ребенка меньший диапазон счета, чем у его сверстников при норме развития.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При пересчете конкретных предметов, подводя итог, ребенок показывает на последний по счету предмет, вместо всей группы. Не отличает процесс от результата.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В процессе счета часто пропускает числа.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Не умеет правильно считать в обратном порядке, часто сбивается, что говорит о нарушении механизмов запоминания последовательности чисел, неспособности ориентироваться в числовом ряду.</w:t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D2FD7" w:rsidRPr="00902605" w:rsidRDefault="00CD2FD7" w:rsidP="00BE0B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6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9042" cy="4229100"/>
            <wp:effectExtent l="19050" t="0" r="0" b="0"/>
            <wp:docPr id="3" name="Рисунок 3" descr="http://www.sibmedport.ru/media3/87979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bmedport.ru/media3/87979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42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38E" w:rsidRPr="00902605" w:rsidRDefault="00B3338E" w:rsidP="00BE0B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FD7" w:rsidRPr="00902605" w:rsidRDefault="00B3338E" w:rsidP="00BE0B66">
      <w:pPr>
        <w:pStyle w:val="a8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 xml:space="preserve"> </w:t>
      </w:r>
      <w:r w:rsidR="00CD2FD7" w:rsidRPr="00902605">
        <w:rPr>
          <w:sz w:val="28"/>
          <w:szCs w:val="28"/>
        </w:rPr>
        <w:t xml:space="preserve">В подготовительной группе </w:t>
      </w:r>
      <w:proofErr w:type="spellStart"/>
      <w:r w:rsidR="00CD2FD7" w:rsidRPr="00902605">
        <w:rPr>
          <w:sz w:val="28"/>
          <w:szCs w:val="28"/>
        </w:rPr>
        <w:t>ребенок-дискалькулик</w:t>
      </w:r>
      <w:proofErr w:type="spellEnd"/>
      <w:r w:rsidR="00CD2FD7" w:rsidRPr="00902605">
        <w:rPr>
          <w:sz w:val="28"/>
          <w:szCs w:val="28"/>
        </w:rPr>
        <w:t xml:space="preserve"> при счете предметов дотрагивается до них, передвигает руками, хотя в норме должен уже уметь пересчитывать глазами, </w:t>
      </w:r>
      <w:proofErr w:type="spellStart"/>
      <w:r w:rsidR="00CD2FD7" w:rsidRPr="00902605">
        <w:rPr>
          <w:sz w:val="28"/>
          <w:szCs w:val="28"/>
        </w:rPr>
        <w:t>одномоментно</w:t>
      </w:r>
      <w:proofErr w:type="spellEnd"/>
      <w:r w:rsidR="00CD2FD7" w:rsidRPr="00902605">
        <w:rPr>
          <w:sz w:val="28"/>
          <w:szCs w:val="28"/>
        </w:rPr>
        <w:t xml:space="preserve"> охватывать взглядом небольшое количество предметов.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Дети затрудняются сравнивать две группы предметов, особенно если они не стоят в ряд, находятся в разных местах. Путают понятия: «количество» и «величина». Например, при пересчете пальцев на руках взрослого и ребенка, на вопрос у кого больше у меня или у тебя отвечают: «у тебя».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lastRenderedPageBreak/>
        <w:t>Не различают количественные и порядковые числительные. Не понимают вопросы: «сколько» и «</w:t>
      </w:r>
      <w:proofErr w:type="gramStart"/>
      <w:r w:rsidRPr="00902605">
        <w:rPr>
          <w:sz w:val="28"/>
          <w:szCs w:val="28"/>
        </w:rPr>
        <w:t>который</w:t>
      </w:r>
      <w:proofErr w:type="gramEnd"/>
      <w:r w:rsidRPr="00902605">
        <w:rPr>
          <w:sz w:val="28"/>
          <w:szCs w:val="28"/>
        </w:rPr>
        <w:t xml:space="preserve"> по счету», отвечают на них одинаково.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Дети допускают ошибки при решении простейших задач. Часто не понимают или забывают вопрос задачи. Отвечают и действуют, не задумываясь, предлагая решение по аналогии с предыдущими заданиями.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Не узнают в задаче числовые данные, записанные словами.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Путаются в назывании геометрических фигур. Не узнают квадрат, если он находится в другом ракурсе, в перевернутом виде, в условиях наложения других фигур.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Путаются в пространственных отношениях, которые обозначены словами «между», «после», «перед», «последующий», «предыдущий».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 xml:space="preserve">В школе на уроках математики дети с </w:t>
      </w:r>
      <w:proofErr w:type="spellStart"/>
      <w:r w:rsidRPr="00902605">
        <w:rPr>
          <w:sz w:val="28"/>
          <w:szCs w:val="28"/>
        </w:rPr>
        <w:t>дискалькулией</w:t>
      </w:r>
      <w:proofErr w:type="spellEnd"/>
      <w:r w:rsidRPr="00902605">
        <w:rPr>
          <w:sz w:val="28"/>
          <w:szCs w:val="28"/>
        </w:rPr>
        <w:t xml:space="preserve"> показывают низкий уровень мыслительных операций, особенно, если задание сформулировано словесно, а не наглядно. Наблюдается недостаточный уровень словесно-логического мышления.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В течение урока у таких детей колеблется внимание, они легко отвлекаемы, не способны удерживать в памяти числовые данные.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 xml:space="preserve">Плохое зрительное восприятие, не усваивают начертания цифр, </w:t>
      </w:r>
      <w:proofErr w:type="spellStart"/>
      <w:r w:rsidRPr="00902605">
        <w:rPr>
          <w:sz w:val="28"/>
          <w:szCs w:val="28"/>
        </w:rPr>
        <w:t>зеркалят</w:t>
      </w:r>
      <w:proofErr w:type="spellEnd"/>
      <w:r w:rsidRPr="00902605">
        <w:rPr>
          <w:sz w:val="28"/>
          <w:szCs w:val="28"/>
        </w:rPr>
        <w:t>, смешивают элементы цифр, плохо ориентируются в клеточках листа тетради.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Скудный словарный запас, не понимают терминологию: прибавить, увеличить, отнять, сложить.</w:t>
      </w:r>
    </w:p>
    <w:p w:rsidR="00CD2FD7" w:rsidRPr="00902605" w:rsidRDefault="00CD2FD7" w:rsidP="00BE0B6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Плохое состояние мелкой моторики пальцев рук. Цифры не пишут, а строят, как кубики в тетради, подставляя элементы цифр, пишут цифры снизу вверх. </w:t>
      </w:r>
    </w:p>
    <w:p w:rsidR="00CD2FD7" w:rsidRPr="00902605" w:rsidRDefault="00CD2FD7" w:rsidP="00BE0B66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0260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Почему возникает </w:t>
      </w:r>
      <w:proofErr w:type="spellStart"/>
      <w:r w:rsidRPr="00902605">
        <w:rPr>
          <w:rFonts w:ascii="Times New Roman" w:hAnsi="Times New Roman" w:cs="Times New Roman"/>
          <w:bCs w:val="0"/>
          <w:color w:val="auto"/>
          <w:sz w:val="28"/>
          <w:szCs w:val="28"/>
        </w:rPr>
        <w:t>дискалькулия</w:t>
      </w:r>
      <w:proofErr w:type="spellEnd"/>
    </w:p>
    <w:p w:rsidR="00B3338E" w:rsidRPr="00902605" w:rsidRDefault="00B3338E" w:rsidP="00BE0B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02605">
        <w:rPr>
          <w:noProof/>
          <w:sz w:val="28"/>
          <w:szCs w:val="28"/>
        </w:rPr>
        <w:drawing>
          <wp:inline distT="0" distB="0" distL="0" distR="0">
            <wp:extent cx="3752850" cy="3267075"/>
            <wp:effectExtent l="19050" t="0" r="0" b="0"/>
            <wp:docPr id="4" name="Рисунок 4" descr="http://www.sibmedport.ru/media3/sibmedport/77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bmedport.ru/media3/sibmedport/778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lastRenderedPageBreak/>
        <w:t xml:space="preserve">Если у ребенка наблюдаются признаки </w:t>
      </w:r>
      <w:proofErr w:type="spellStart"/>
      <w:r w:rsidRPr="00902605">
        <w:rPr>
          <w:sz w:val="28"/>
          <w:szCs w:val="28"/>
        </w:rPr>
        <w:t>дискалькулии</w:t>
      </w:r>
      <w:proofErr w:type="spellEnd"/>
      <w:r w:rsidRPr="00902605">
        <w:rPr>
          <w:sz w:val="28"/>
          <w:szCs w:val="28"/>
        </w:rPr>
        <w:t xml:space="preserve">, то нужно обратиться к логопеду или дефектологу. Для качественного овладения математикой нужно уметь визуализировать числа и математические ряды. Эту проблему называют невербальными учебными трудностями, по этой же причине ребенок с трудом осваивает чтение, не понимает прочитанное, путается при написании слов. </w:t>
      </w:r>
      <w:proofErr w:type="spellStart"/>
      <w:r w:rsidRPr="00902605">
        <w:rPr>
          <w:sz w:val="28"/>
          <w:szCs w:val="28"/>
        </w:rPr>
        <w:t>Дискалькулию</w:t>
      </w:r>
      <w:proofErr w:type="spellEnd"/>
      <w:r w:rsidRPr="00902605">
        <w:rPr>
          <w:sz w:val="28"/>
          <w:szCs w:val="28"/>
        </w:rPr>
        <w:t xml:space="preserve"> можно объяснить слабостью ручной моторики, </w:t>
      </w:r>
      <w:proofErr w:type="spellStart"/>
      <w:r w:rsidRPr="00902605">
        <w:rPr>
          <w:sz w:val="28"/>
          <w:szCs w:val="28"/>
        </w:rPr>
        <w:t>несформированностью</w:t>
      </w:r>
      <w:proofErr w:type="spellEnd"/>
      <w:r w:rsidRPr="00902605">
        <w:rPr>
          <w:sz w:val="28"/>
          <w:szCs w:val="28"/>
        </w:rPr>
        <w:t xml:space="preserve"> </w:t>
      </w:r>
      <w:proofErr w:type="spellStart"/>
      <w:r w:rsidRPr="00902605">
        <w:rPr>
          <w:sz w:val="28"/>
          <w:szCs w:val="28"/>
        </w:rPr>
        <w:t>глазо-моторной</w:t>
      </w:r>
      <w:proofErr w:type="spellEnd"/>
      <w:r w:rsidRPr="00902605">
        <w:rPr>
          <w:sz w:val="28"/>
          <w:szCs w:val="28"/>
        </w:rPr>
        <w:t xml:space="preserve"> функции.</w:t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 xml:space="preserve">У многих родителей детей с расстройством счета имеется психопатологическая отягощенность: алкоголизм, наркомания, депрессивное состояние, психопатии, психопатологическая неуравновешенность. Здесь очень важно, в каком состоянии был зачат ребенок, поскольку основная причина </w:t>
      </w:r>
      <w:proofErr w:type="spellStart"/>
      <w:r w:rsidRPr="00902605">
        <w:rPr>
          <w:sz w:val="28"/>
          <w:szCs w:val="28"/>
        </w:rPr>
        <w:t>дискалькулии</w:t>
      </w:r>
      <w:proofErr w:type="spellEnd"/>
      <w:r w:rsidRPr="00902605">
        <w:rPr>
          <w:sz w:val="28"/>
          <w:szCs w:val="28"/>
        </w:rPr>
        <w:t xml:space="preserve"> – органическое поражение головного мозга. Наш мозг очень интересный орган, разные его отделы отвечают за отдельные жизненно-важные функции человека. При повреждении даже одного миллиметра участка ГМ, отвечающего, например, за счет или письмо, происходят сбои в освоении этих навыков. Ребенок может не уметь считать, но при этом прекрасно рисует и поет. Повреждение клеток мозга может произойти все из-за одних и тех же вредностей: токсикоз матери, асфиксия во время беременности, соматические заболевания матери, неблагоприятное воздействие экологических факторов. А также на ребеночка с предпосылками к </w:t>
      </w:r>
      <w:proofErr w:type="spellStart"/>
      <w:r w:rsidRPr="00902605">
        <w:rPr>
          <w:sz w:val="28"/>
          <w:szCs w:val="28"/>
        </w:rPr>
        <w:t>дискалькулии</w:t>
      </w:r>
      <w:proofErr w:type="spellEnd"/>
      <w:r w:rsidRPr="00902605">
        <w:rPr>
          <w:sz w:val="28"/>
          <w:szCs w:val="28"/>
        </w:rPr>
        <w:t xml:space="preserve"> могут повлиять социально-психологические моменты, такие как недостаточный уровень образованности родителей, равнодушие к проблеме ребенка, </w:t>
      </w:r>
      <w:proofErr w:type="spellStart"/>
      <w:r w:rsidRPr="00902605">
        <w:rPr>
          <w:sz w:val="28"/>
          <w:szCs w:val="28"/>
        </w:rPr>
        <w:t>гиперопека</w:t>
      </w:r>
      <w:proofErr w:type="spellEnd"/>
      <w:r w:rsidRPr="00902605">
        <w:rPr>
          <w:sz w:val="28"/>
          <w:szCs w:val="28"/>
        </w:rPr>
        <w:t>, педагогическая запущенность.</w:t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  <w:proofErr w:type="spellStart"/>
      <w:r w:rsidRPr="00902605">
        <w:rPr>
          <w:sz w:val="28"/>
          <w:szCs w:val="28"/>
        </w:rPr>
        <w:t>Дискалькулия</w:t>
      </w:r>
      <w:proofErr w:type="spellEnd"/>
      <w:r w:rsidRPr="00902605">
        <w:rPr>
          <w:sz w:val="28"/>
          <w:szCs w:val="28"/>
        </w:rPr>
        <w:t xml:space="preserve"> чаще возникает у мальчиков и </w:t>
      </w:r>
      <w:proofErr w:type="gramStart"/>
      <w:r w:rsidRPr="00902605">
        <w:rPr>
          <w:sz w:val="28"/>
          <w:szCs w:val="28"/>
        </w:rPr>
        <w:t>связана</w:t>
      </w:r>
      <w:proofErr w:type="gramEnd"/>
      <w:r w:rsidRPr="00902605">
        <w:rPr>
          <w:sz w:val="28"/>
          <w:szCs w:val="28"/>
        </w:rPr>
        <w:t xml:space="preserve"> с </w:t>
      </w:r>
      <w:proofErr w:type="spellStart"/>
      <w:r w:rsidRPr="00902605">
        <w:rPr>
          <w:sz w:val="28"/>
          <w:szCs w:val="28"/>
        </w:rPr>
        <w:t>левшеством</w:t>
      </w:r>
      <w:proofErr w:type="spellEnd"/>
      <w:r w:rsidRPr="00902605">
        <w:rPr>
          <w:sz w:val="28"/>
          <w:szCs w:val="28"/>
        </w:rPr>
        <w:t xml:space="preserve">, особенно у переученных детей. Нарушение математических навыков зачастую является следствием медленного овладения устной речью. Если малыш чисто физически не может сказать, назвать предмет, у него вообще возникает математическая фобия. У детей с сенсорными нарушениями </w:t>
      </w:r>
      <w:proofErr w:type="spellStart"/>
      <w:r w:rsidRPr="00902605">
        <w:rPr>
          <w:sz w:val="28"/>
          <w:szCs w:val="28"/>
        </w:rPr>
        <w:t>дискалькулия</w:t>
      </w:r>
      <w:proofErr w:type="spellEnd"/>
      <w:r w:rsidRPr="00902605">
        <w:rPr>
          <w:sz w:val="28"/>
          <w:szCs w:val="28"/>
        </w:rPr>
        <w:t xml:space="preserve"> встречается гораздо чаще, чем у других, а также в 46 % случаев проявляется как сопутствующий признак у детей с СДВГ.</w:t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02605">
        <w:rPr>
          <w:noProof/>
          <w:sz w:val="28"/>
          <w:szCs w:val="28"/>
        </w:rPr>
        <w:lastRenderedPageBreak/>
        <w:drawing>
          <wp:inline distT="0" distB="0" distL="0" distR="0">
            <wp:extent cx="4867275" cy="4198428"/>
            <wp:effectExtent l="19050" t="0" r="9525" b="0"/>
            <wp:docPr id="5" name="Рисунок 5" descr="http://www.sibmedport.ru/media3/3777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bmedport.ru/media3/3777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19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CD2FD7" w:rsidRPr="00902605" w:rsidRDefault="00CD2FD7" w:rsidP="00BE0B66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02605">
        <w:rPr>
          <w:rFonts w:ascii="Times New Roman" w:hAnsi="Times New Roman" w:cs="Times New Roman"/>
          <w:bCs w:val="0"/>
          <w:color w:val="auto"/>
          <w:sz w:val="28"/>
          <w:szCs w:val="28"/>
        </w:rPr>
        <w:t>Как формируется расстройство счета</w:t>
      </w:r>
    </w:p>
    <w:p w:rsidR="00CD2FD7" w:rsidRPr="00902605" w:rsidRDefault="00CD2FD7" w:rsidP="00BE0B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 xml:space="preserve">Полностью механизм </w:t>
      </w:r>
      <w:proofErr w:type="spellStart"/>
      <w:r w:rsidRPr="00902605">
        <w:rPr>
          <w:sz w:val="28"/>
          <w:szCs w:val="28"/>
        </w:rPr>
        <w:t>дискалькулии</w:t>
      </w:r>
      <w:proofErr w:type="spellEnd"/>
      <w:r w:rsidRPr="00902605">
        <w:rPr>
          <w:sz w:val="28"/>
          <w:szCs w:val="28"/>
        </w:rPr>
        <w:t xml:space="preserve"> не раскрыт, но многие исследователи за рубежом считают, что расстройство математических навыков возникает из-за нарушения деятельности пальцев рук, а также нарушения ориентировки в пространстве и неумения ребенка конструировать, составлять целый предмет из его частей. Вот почему специалисты советуют родителям с раннего детского возраста развивать пальчики рук ребятишкам с помощью нехитрых манипуляций с крупой, горохом, фасолью, мелкими </w:t>
      </w:r>
      <w:proofErr w:type="spellStart"/>
      <w:r w:rsidRPr="00902605">
        <w:rPr>
          <w:sz w:val="28"/>
          <w:szCs w:val="28"/>
        </w:rPr>
        <w:t>детальками</w:t>
      </w:r>
      <w:proofErr w:type="spellEnd"/>
      <w:r w:rsidRPr="00902605">
        <w:rPr>
          <w:sz w:val="28"/>
          <w:szCs w:val="28"/>
        </w:rPr>
        <w:t xml:space="preserve">, типа мозаики, лепить, катать «колобки» и «колбаски» из пластилина, рисовать пальчиками. Собирать башню из кубиков, картинку из разрезного картона, </w:t>
      </w:r>
      <w:proofErr w:type="spellStart"/>
      <w:r w:rsidRPr="00902605">
        <w:rPr>
          <w:sz w:val="28"/>
          <w:szCs w:val="28"/>
        </w:rPr>
        <w:t>пазлы</w:t>
      </w:r>
      <w:proofErr w:type="spellEnd"/>
      <w:r w:rsidRPr="00902605">
        <w:rPr>
          <w:sz w:val="28"/>
          <w:szCs w:val="28"/>
        </w:rPr>
        <w:t xml:space="preserve">, дорисовывать недостающую деталь предмета и т.д. </w:t>
      </w:r>
      <w:proofErr w:type="gramStart"/>
      <w:r w:rsidRPr="00902605">
        <w:rPr>
          <w:sz w:val="28"/>
          <w:szCs w:val="28"/>
        </w:rPr>
        <w:t>А также учить ориентироваться сначала в собственном теле, используя понятия: «спереди», «сзади», «справа», «слева», «вверху», «внизу», «между»; а затем аналогично – в пространстве.</w:t>
      </w:r>
      <w:proofErr w:type="gramEnd"/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 xml:space="preserve">Большинство отечественных исследователей этой проблемы склоняются к мнению, что </w:t>
      </w:r>
      <w:proofErr w:type="spellStart"/>
      <w:r w:rsidRPr="00902605">
        <w:rPr>
          <w:sz w:val="28"/>
          <w:szCs w:val="28"/>
        </w:rPr>
        <w:t>дискалькулия</w:t>
      </w:r>
      <w:proofErr w:type="spellEnd"/>
      <w:r w:rsidRPr="00902605">
        <w:rPr>
          <w:sz w:val="28"/>
          <w:szCs w:val="28"/>
        </w:rPr>
        <w:t xml:space="preserve"> возникает вследствие нарушения психических функций: внимания, памяти, абстрактно-логического мышления, зрительно-пространственного восприятия, эмоционально-волевых реакций. При обследовании таких детей обнаруживается нарушение порядкового счета, называние временной последовательности (дней недели, времен года, частей суток). Это связано с отсутствием способности </w:t>
      </w:r>
      <w:proofErr w:type="spellStart"/>
      <w:r w:rsidRPr="00902605">
        <w:rPr>
          <w:sz w:val="28"/>
          <w:szCs w:val="28"/>
        </w:rPr>
        <w:t>рядоговорения</w:t>
      </w:r>
      <w:proofErr w:type="spellEnd"/>
      <w:r w:rsidRPr="00902605">
        <w:rPr>
          <w:sz w:val="28"/>
          <w:szCs w:val="28"/>
        </w:rPr>
        <w:t xml:space="preserve">, на котором </w:t>
      </w:r>
      <w:r w:rsidRPr="00902605">
        <w:rPr>
          <w:sz w:val="28"/>
          <w:szCs w:val="28"/>
        </w:rPr>
        <w:lastRenderedPageBreak/>
        <w:t xml:space="preserve">базируется запоминание стихов, алфавита, числового ряда и т.д. В математике эта неспособность отражается на решении примеров, задач, измерений. Это приводит к нарушению осмысленной структуры числа, операций с числами, особенно при переходе через десяток, усвоение сотни, тысячи, многозначных чисел. Грубо нарушаются процессы логического мышления и основных мыслительных операций: классификации, обобщения, анализа, синтеза, сравнения, отвлечения, умозаключения. Вот почему так важно в играх с ребенком сортировать предметы по группам, форме, размеру, учиться называть предметы одной группы одним словом (одежда, животные), составлять и разбирать узоры, мозаики, собирать </w:t>
      </w:r>
      <w:proofErr w:type="spellStart"/>
      <w:r w:rsidRPr="00902605">
        <w:rPr>
          <w:sz w:val="28"/>
          <w:szCs w:val="28"/>
        </w:rPr>
        <w:t>пазлы</w:t>
      </w:r>
      <w:proofErr w:type="spellEnd"/>
      <w:r w:rsidRPr="00902605">
        <w:rPr>
          <w:sz w:val="28"/>
          <w:szCs w:val="28"/>
        </w:rPr>
        <w:t xml:space="preserve"> и т.д.</w:t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02605">
        <w:rPr>
          <w:noProof/>
          <w:sz w:val="28"/>
          <w:szCs w:val="28"/>
        </w:rPr>
        <w:drawing>
          <wp:inline distT="0" distB="0" distL="0" distR="0">
            <wp:extent cx="5912069" cy="3810000"/>
            <wp:effectExtent l="19050" t="0" r="0" b="0"/>
            <wp:docPr id="7" name="Рисунок 7" descr="http://www.sibmedport.ru/media3/69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bmedport.ru/media3/6938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069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CD2FD7" w:rsidRPr="00902605" w:rsidRDefault="00CD2FD7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 xml:space="preserve">Помощь ребенку при </w:t>
      </w:r>
      <w:proofErr w:type="spellStart"/>
      <w:r w:rsidRPr="00902605">
        <w:rPr>
          <w:sz w:val="28"/>
          <w:szCs w:val="28"/>
        </w:rPr>
        <w:t>дискалькулии</w:t>
      </w:r>
      <w:proofErr w:type="spellEnd"/>
      <w:r w:rsidRPr="00902605">
        <w:rPr>
          <w:sz w:val="28"/>
          <w:szCs w:val="28"/>
        </w:rPr>
        <w:t xml:space="preserve"> в каждом отдельном случае будет конкретно-направленной. Это зависит от вида </w:t>
      </w:r>
      <w:proofErr w:type="spellStart"/>
      <w:r w:rsidRPr="00902605">
        <w:rPr>
          <w:sz w:val="28"/>
          <w:szCs w:val="28"/>
        </w:rPr>
        <w:t>дискалькулии</w:t>
      </w:r>
      <w:proofErr w:type="spellEnd"/>
      <w:r w:rsidRPr="00902605">
        <w:rPr>
          <w:sz w:val="28"/>
          <w:szCs w:val="28"/>
        </w:rPr>
        <w:t xml:space="preserve">, о </w:t>
      </w:r>
      <w:proofErr w:type="gramStart"/>
      <w:r w:rsidRPr="00902605">
        <w:rPr>
          <w:sz w:val="28"/>
          <w:szCs w:val="28"/>
        </w:rPr>
        <w:t>которых</w:t>
      </w:r>
      <w:proofErr w:type="gramEnd"/>
      <w:r w:rsidRPr="00902605">
        <w:rPr>
          <w:sz w:val="28"/>
          <w:szCs w:val="28"/>
        </w:rPr>
        <w:t xml:space="preserve"> поговорим далее.</w:t>
      </w:r>
    </w:p>
    <w:p w:rsidR="00902605" w:rsidRPr="00902605" w:rsidRDefault="00CD2FD7" w:rsidP="00BE0B66">
      <w:pPr>
        <w:pStyle w:val="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902605" w:rsidRDefault="00902605" w:rsidP="00BE0B66">
      <w:pPr>
        <w:pStyle w:val="1"/>
        <w:shd w:val="clear" w:color="auto" w:fill="FFFFFF"/>
        <w:spacing w:before="0" w:beforeAutospacing="0" w:after="0" w:afterAutospacing="0"/>
        <w:ind w:firstLine="567"/>
        <w:rPr>
          <w:bCs w:val="0"/>
          <w:sz w:val="28"/>
          <w:szCs w:val="28"/>
        </w:rPr>
      </w:pPr>
    </w:p>
    <w:p w:rsidR="00902605" w:rsidRDefault="00902605" w:rsidP="00BE0B66">
      <w:pPr>
        <w:pStyle w:val="1"/>
        <w:shd w:val="clear" w:color="auto" w:fill="FFFFFF"/>
        <w:spacing w:before="0" w:beforeAutospacing="0" w:after="0" w:afterAutospacing="0"/>
        <w:ind w:firstLine="567"/>
        <w:rPr>
          <w:bCs w:val="0"/>
          <w:sz w:val="28"/>
          <w:szCs w:val="28"/>
        </w:rPr>
      </w:pPr>
    </w:p>
    <w:p w:rsidR="00902605" w:rsidRDefault="00902605" w:rsidP="00BE0B66">
      <w:pPr>
        <w:pStyle w:val="1"/>
        <w:shd w:val="clear" w:color="auto" w:fill="FFFFFF"/>
        <w:spacing w:before="0" w:beforeAutospacing="0" w:after="0" w:afterAutospacing="0"/>
        <w:ind w:firstLine="567"/>
        <w:rPr>
          <w:bCs w:val="0"/>
          <w:sz w:val="28"/>
          <w:szCs w:val="28"/>
        </w:rPr>
      </w:pPr>
    </w:p>
    <w:p w:rsidR="00902605" w:rsidRDefault="00902605" w:rsidP="00BE0B66">
      <w:pPr>
        <w:pStyle w:val="1"/>
        <w:shd w:val="clear" w:color="auto" w:fill="FFFFFF"/>
        <w:spacing w:before="0" w:beforeAutospacing="0" w:after="0" w:afterAutospacing="0"/>
        <w:ind w:firstLine="567"/>
        <w:rPr>
          <w:bCs w:val="0"/>
          <w:sz w:val="28"/>
          <w:szCs w:val="28"/>
        </w:rPr>
      </w:pPr>
    </w:p>
    <w:p w:rsidR="00902605" w:rsidRDefault="00902605" w:rsidP="00BE0B66">
      <w:pPr>
        <w:pStyle w:val="1"/>
        <w:shd w:val="clear" w:color="auto" w:fill="FFFFFF"/>
        <w:spacing w:before="0" w:beforeAutospacing="0" w:after="0" w:afterAutospacing="0"/>
        <w:ind w:firstLine="567"/>
        <w:rPr>
          <w:bCs w:val="0"/>
          <w:sz w:val="28"/>
          <w:szCs w:val="28"/>
        </w:rPr>
      </w:pPr>
    </w:p>
    <w:p w:rsidR="00902605" w:rsidRDefault="00902605" w:rsidP="00BE0B66">
      <w:pPr>
        <w:pStyle w:val="1"/>
        <w:shd w:val="clear" w:color="auto" w:fill="FFFFFF"/>
        <w:spacing w:before="0" w:beforeAutospacing="0" w:after="0" w:afterAutospacing="0"/>
        <w:ind w:firstLine="567"/>
        <w:rPr>
          <w:bCs w:val="0"/>
          <w:sz w:val="28"/>
          <w:szCs w:val="28"/>
        </w:rPr>
      </w:pPr>
    </w:p>
    <w:p w:rsidR="00902605" w:rsidRDefault="00902605" w:rsidP="00BE0B66">
      <w:pPr>
        <w:pStyle w:val="1"/>
        <w:shd w:val="clear" w:color="auto" w:fill="FFFFFF"/>
        <w:spacing w:before="0" w:beforeAutospacing="0" w:after="0" w:afterAutospacing="0"/>
        <w:ind w:firstLine="567"/>
        <w:rPr>
          <w:bCs w:val="0"/>
          <w:sz w:val="28"/>
          <w:szCs w:val="28"/>
        </w:rPr>
      </w:pPr>
    </w:p>
    <w:p w:rsidR="00902605" w:rsidRDefault="00902605" w:rsidP="00BE0B66">
      <w:pPr>
        <w:pStyle w:val="1"/>
        <w:shd w:val="clear" w:color="auto" w:fill="FFFFFF"/>
        <w:spacing w:before="0" w:beforeAutospacing="0" w:after="0" w:afterAutospacing="0"/>
        <w:ind w:firstLine="567"/>
        <w:rPr>
          <w:bCs w:val="0"/>
          <w:sz w:val="28"/>
          <w:szCs w:val="28"/>
        </w:rPr>
      </w:pPr>
    </w:p>
    <w:p w:rsidR="00902605" w:rsidRDefault="00902605" w:rsidP="00BE0B66">
      <w:pPr>
        <w:pStyle w:val="1"/>
        <w:shd w:val="clear" w:color="auto" w:fill="FFFFFF"/>
        <w:spacing w:before="0" w:beforeAutospacing="0" w:after="0" w:afterAutospacing="0"/>
        <w:ind w:firstLine="567"/>
        <w:rPr>
          <w:bCs w:val="0"/>
          <w:sz w:val="28"/>
          <w:szCs w:val="28"/>
        </w:rPr>
      </w:pPr>
    </w:p>
    <w:p w:rsidR="00902605" w:rsidRDefault="00902605" w:rsidP="00BE0B66">
      <w:pPr>
        <w:pStyle w:val="1"/>
        <w:shd w:val="clear" w:color="auto" w:fill="FFFFFF"/>
        <w:spacing w:before="0" w:beforeAutospacing="0" w:after="0" w:afterAutospacing="0"/>
        <w:ind w:firstLine="567"/>
        <w:rPr>
          <w:bCs w:val="0"/>
          <w:sz w:val="28"/>
          <w:szCs w:val="28"/>
        </w:rPr>
      </w:pPr>
    </w:p>
    <w:p w:rsidR="00213526" w:rsidRPr="00902605" w:rsidRDefault="00213526" w:rsidP="00BE0B66">
      <w:pPr>
        <w:pStyle w:val="1"/>
        <w:shd w:val="clear" w:color="auto" w:fill="FFFFFF"/>
        <w:spacing w:before="0" w:beforeAutospacing="0" w:after="0" w:afterAutospacing="0"/>
        <w:ind w:firstLine="567"/>
        <w:rPr>
          <w:bCs w:val="0"/>
          <w:sz w:val="28"/>
          <w:szCs w:val="28"/>
        </w:rPr>
      </w:pPr>
      <w:r w:rsidRPr="00902605">
        <w:rPr>
          <w:bCs w:val="0"/>
          <w:sz w:val="28"/>
          <w:szCs w:val="28"/>
        </w:rPr>
        <w:lastRenderedPageBreak/>
        <w:t xml:space="preserve">Коррекция </w:t>
      </w:r>
      <w:proofErr w:type="spellStart"/>
      <w:r w:rsidRPr="00902605">
        <w:rPr>
          <w:bCs w:val="0"/>
          <w:sz w:val="28"/>
          <w:szCs w:val="28"/>
        </w:rPr>
        <w:t>дискалькулии</w:t>
      </w:r>
      <w:proofErr w:type="spellEnd"/>
      <w:r w:rsidRPr="00902605">
        <w:rPr>
          <w:bCs w:val="0"/>
          <w:sz w:val="28"/>
          <w:szCs w:val="28"/>
        </w:rPr>
        <w:t>: что делать, если ребенок не умеет считать</w:t>
      </w:r>
    </w:p>
    <w:p w:rsidR="00213526" w:rsidRPr="00902605" w:rsidRDefault="00213526" w:rsidP="00BE0B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2605">
        <w:rPr>
          <w:rFonts w:ascii="Times New Roman" w:hAnsi="Times New Roman" w:cs="Times New Roman"/>
          <w:sz w:val="28"/>
          <w:szCs w:val="28"/>
        </w:rPr>
        <w:t>    </w:t>
      </w:r>
    </w:p>
    <w:p w:rsidR="00213526" w:rsidRPr="00902605" w:rsidRDefault="00213526" w:rsidP="00BE0B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6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3623437"/>
            <wp:effectExtent l="19050" t="0" r="0" b="0"/>
            <wp:docPr id="15" name="Рисунок 15" descr="Коррекция дискалькулии: что делать, если ребенок не умеет с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ррекция дискалькулии: что делать, если ребенок не умеет счит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2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26" w:rsidRPr="00902605" w:rsidRDefault="00213526" w:rsidP="00BE0B66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rStyle w:val="aa"/>
          <w:rFonts w:eastAsiaTheme="majorEastAsia"/>
          <w:sz w:val="28"/>
          <w:szCs w:val="28"/>
        </w:rPr>
        <w:t xml:space="preserve">Если ребенок в пять лет не может сосчитать до пяти, путается в понятиях «больше», «меньше», эту проблему самостоятельно могут заметить родители и обратиться за помощью к логопеду, который при личной беседе выявит конкретный ее вид. От диагностики того или другого вида </w:t>
      </w:r>
      <w:proofErr w:type="spellStart"/>
      <w:r w:rsidRPr="00902605">
        <w:rPr>
          <w:rStyle w:val="aa"/>
          <w:rFonts w:eastAsiaTheme="majorEastAsia"/>
          <w:sz w:val="28"/>
          <w:szCs w:val="28"/>
        </w:rPr>
        <w:t>дискалькулии</w:t>
      </w:r>
      <w:proofErr w:type="spellEnd"/>
      <w:r w:rsidRPr="00902605">
        <w:rPr>
          <w:rStyle w:val="aa"/>
          <w:rFonts w:eastAsiaTheme="majorEastAsia"/>
          <w:sz w:val="28"/>
          <w:szCs w:val="28"/>
        </w:rPr>
        <w:t xml:space="preserve"> зависит качество помощи этому ребенку.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213526" w:rsidRPr="00902605" w:rsidRDefault="00B310C0" w:rsidP="00BE0B6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hyperlink r:id="rId12" w:history="1">
        <w:r w:rsidR="00213526" w:rsidRPr="00902605">
          <w:rPr>
            <w:rStyle w:val="a6"/>
            <w:b/>
            <w:color w:val="auto"/>
            <w:sz w:val="28"/>
            <w:szCs w:val="28"/>
            <w:u w:val="none"/>
          </w:rPr>
          <w:t xml:space="preserve">Причины и признаки </w:t>
        </w:r>
        <w:proofErr w:type="spellStart"/>
        <w:r w:rsidR="00213526" w:rsidRPr="00902605">
          <w:rPr>
            <w:rStyle w:val="a6"/>
            <w:b/>
            <w:color w:val="auto"/>
            <w:sz w:val="28"/>
            <w:szCs w:val="28"/>
            <w:u w:val="none"/>
          </w:rPr>
          <w:t>дискалькулии</w:t>
        </w:r>
        <w:proofErr w:type="spellEnd"/>
      </w:hyperlink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213526" w:rsidRDefault="00213526" w:rsidP="001020F0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020F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Вербальная </w:t>
      </w:r>
      <w:proofErr w:type="spellStart"/>
      <w:r w:rsidRPr="001020F0">
        <w:rPr>
          <w:rFonts w:ascii="Times New Roman" w:hAnsi="Times New Roman" w:cs="Times New Roman"/>
          <w:bCs w:val="0"/>
          <w:color w:val="auto"/>
          <w:sz w:val="28"/>
          <w:szCs w:val="28"/>
        </w:rPr>
        <w:t>дискалькулия</w:t>
      </w:r>
      <w:proofErr w:type="spellEnd"/>
      <w:r w:rsidRPr="001020F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– коррекция</w:t>
      </w:r>
    </w:p>
    <w:p w:rsidR="001020F0" w:rsidRPr="001020F0" w:rsidRDefault="001020F0" w:rsidP="001020F0"/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 xml:space="preserve">Если это </w:t>
      </w:r>
      <w:proofErr w:type="gramStart"/>
      <w:r w:rsidRPr="00902605">
        <w:rPr>
          <w:sz w:val="28"/>
          <w:szCs w:val="28"/>
        </w:rPr>
        <w:t>вербальная</w:t>
      </w:r>
      <w:proofErr w:type="gramEnd"/>
      <w:r w:rsidRPr="00902605">
        <w:rPr>
          <w:b/>
          <w:bCs/>
          <w:sz w:val="28"/>
          <w:szCs w:val="28"/>
        </w:rPr>
        <w:t> </w:t>
      </w:r>
      <w:proofErr w:type="spellStart"/>
      <w:r w:rsidRPr="00902605">
        <w:rPr>
          <w:sz w:val="28"/>
          <w:szCs w:val="28"/>
        </w:rPr>
        <w:t>дискалькулия</w:t>
      </w:r>
      <w:proofErr w:type="spellEnd"/>
      <w:r w:rsidRPr="00902605">
        <w:rPr>
          <w:sz w:val="28"/>
          <w:szCs w:val="28"/>
        </w:rPr>
        <w:t>, при которой </w:t>
      </w:r>
      <w:r w:rsidRPr="00902605">
        <w:rPr>
          <w:b/>
          <w:bCs/>
          <w:sz w:val="28"/>
          <w:szCs w:val="28"/>
        </w:rPr>
        <w:t>дети не запоминают и качественно не используют математическую терминологию</w:t>
      </w:r>
      <w:r w:rsidRPr="00902605">
        <w:rPr>
          <w:sz w:val="28"/>
          <w:szCs w:val="28"/>
        </w:rPr>
        <w:t>, то работать нужно по всем направлениям формирования математических представлений:</w:t>
      </w:r>
    </w:p>
    <w:p w:rsidR="00213526" w:rsidRPr="00902605" w:rsidRDefault="00213526" w:rsidP="00BE0B66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Учиться считать предметы</w:t>
      </w:r>
      <w:r w:rsidRPr="00902605">
        <w:rPr>
          <w:sz w:val="28"/>
          <w:szCs w:val="28"/>
        </w:rPr>
        <w:t> и называть их общее количество на наглядном примере. Важно называть количество и счет словами, учить запоминать эти слова и их последовательность. Например, разложить дома вилки и ложки на столе и посчитать их.</w:t>
      </w:r>
    </w:p>
    <w:p w:rsidR="00213526" w:rsidRPr="00902605" w:rsidRDefault="00213526" w:rsidP="00BE0B66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Развивать понимание слов</w:t>
      </w:r>
      <w:r w:rsidRPr="00902605">
        <w:rPr>
          <w:sz w:val="28"/>
          <w:szCs w:val="28"/>
        </w:rPr>
        <w:t>, обозначающих математические понятия. Те же самые ложки, вилки, можно подключить игрушки, обувь, предметы одежды, части тела, считать и акцентировать внимание на числе: вот одна ложка, а вот один ботинок, а теперь покажи один пальчик. Теперь ты понял, сынок, что это один какой-то предмет. Тогда дай мне один носок и т.д.</w:t>
      </w:r>
    </w:p>
    <w:p w:rsidR="00213526" w:rsidRPr="00902605" w:rsidRDefault="00213526" w:rsidP="00BE0B66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lastRenderedPageBreak/>
        <w:t>Развивать умения пользоваться математической терминологией</w:t>
      </w:r>
      <w:r w:rsidRPr="00902605">
        <w:rPr>
          <w:sz w:val="28"/>
          <w:szCs w:val="28"/>
        </w:rPr>
        <w:t> в разных видах деятельности, если чертим в тетради круг – это называется окружность, берем в руки чашечку, проводим детским пальчиком по ее поверхности – это тоже окружность.</w:t>
      </w:r>
    </w:p>
    <w:p w:rsidR="00213526" w:rsidRPr="00902605" w:rsidRDefault="00213526" w:rsidP="00BE0B66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Развивать пространственное восприятие. </w:t>
      </w:r>
      <w:r w:rsidRPr="00902605">
        <w:rPr>
          <w:sz w:val="28"/>
          <w:szCs w:val="28"/>
        </w:rPr>
        <w:t>Учить ориентироваться в собственном теле, в пространстве. Это полезно для развития абстрактного мышления в целом. Уже в год ребенок должен показывать все части тела и учиться понимать, а что у него наверху, что внизу, что спереди, а что сзади.</w:t>
      </w:r>
    </w:p>
    <w:p w:rsidR="00213526" w:rsidRPr="00902605" w:rsidRDefault="00213526" w:rsidP="00BE0B66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Активизировать зрительную и слуховую память</w:t>
      </w:r>
      <w:r w:rsidRPr="00902605">
        <w:rPr>
          <w:sz w:val="28"/>
          <w:szCs w:val="28"/>
        </w:rPr>
        <w:t>. Показывать картинки с цифрами и количеством предметов, заучивать небольшие стихотворения, подкрепляя их наглядным показом движений и эмоциями. Например, заучивание стихотворения: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02605">
        <w:rPr>
          <w:rStyle w:val="aa"/>
          <w:rFonts w:eastAsiaTheme="majorEastAsia"/>
          <w:sz w:val="28"/>
          <w:szCs w:val="28"/>
        </w:rPr>
        <w:t>Лебеди летели,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02605">
        <w:rPr>
          <w:rStyle w:val="aa"/>
          <w:rFonts w:eastAsiaTheme="majorEastAsia"/>
          <w:sz w:val="28"/>
          <w:szCs w:val="28"/>
        </w:rPr>
        <w:t>И на воду сели,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02605">
        <w:rPr>
          <w:rStyle w:val="aa"/>
          <w:rFonts w:eastAsiaTheme="majorEastAsia"/>
          <w:sz w:val="28"/>
          <w:szCs w:val="28"/>
        </w:rPr>
        <w:t>Сели, посидели,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02605">
        <w:rPr>
          <w:rStyle w:val="aa"/>
          <w:rFonts w:eastAsiaTheme="majorEastAsia"/>
          <w:sz w:val="28"/>
          <w:szCs w:val="28"/>
        </w:rPr>
        <w:t>Снова полетели.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 xml:space="preserve">Нужно эмоционально махать руками, изображая взмахи крыльев лебедей их полет, а затем приземлиться и как бы </w:t>
      </w:r>
      <w:proofErr w:type="spellStart"/>
      <w:r w:rsidRPr="00902605">
        <w:rPr>
          <w:sz w:val="28"/>
          <w:szCs w:val="28"/>
        </w:rPr>
        <w:t>поплюхаться</w:t>
      </w:r>
      <w:proofErr w:type="spellEnd"/>
      <w:r w:rsidRPr="00902605">
        <w:rPr>
          <w:sz w:val="28"/>
          <w:szCs w:val="28"/>
        </w:rPr>
        <w:t xml:space="preserve"> в воде. Это </w:t>
      </w:r>
      <w:proofErr w:type="gramStart"/>
      <w:r w:rsidRPr="00902605">
        <w:rPr>
          <w:sz w:val="28"/>
          <w:szCs w:val="28"/>
        </w:rPr>
        <w:t>здорово</w:t>
      </w:r>
      <w:proofErr w:type="gramEnd"/>
      <w:r w:rsidRPr="00902605">
        <w:rPr>
          <w:sz w:val="28"/>
          <w:szCs w:val="28"/>
        </w:rPr>
        <w:t xml:space="preserve"> развивает память!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2605">
        <w:rPr>
          <w:noProof/>
          <w:sz w:val="28"/>
          <w:szCs w:val="28"/>
        </w:rPr>
        <w:drawing>
          <wp:inline distT="0" distB="0" distL="0" distR="0">
            <wp:extent cx="5899532" cy="3400425"/>
            <wp:effectExtent l="19050" t="0" r="5968" b="0"/>
            <wp:docPr id="16" name="Рисунок 16" descr="http://www.sibmedport.ru/media3/3777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ibmedport.ru/media3/37777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32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213526" w:rsidRPr="00902605" w:rsidRDefault="00213526" w:rsidP="00BE0B66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Считать предметы и называть их, согласуя числительные с существительным</w:t>
      </w:r>
      <w:r w:rsidRPr="00902605">
        <w:rPr>
          <w:sz w:val="28"/>
          <w:szCs w:val="28"/>
        </w:rPr>
        <w:t>: одно яблоко, два яблока и т.д. А потом спрятать и спросить: сколько не стало яблок? Одного, двух, трех и т.д., таким образом, на наглядном примере развивать лексику и грамматику.</w:t>
      </w:r>
    </w:p>
    <w:p w:rsidR="00213526" w:rsidRPr="00902605" w:rsidRDefault="00213526" w:rsidP="00BE0B66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Развивать слуховое восприятие</w:t>
      </w:r>
      <w:r w:rsidRPr="00902605">
        <w:rPr>
          <w:sz w:val="28"/>
          <w:szCs w:val="28"/>
        </w:rPr>
        <w:t>. Назвать несколько чисел вразброс и попросить, чтобы ребенок повторил их.</w:t>
      </w:r>
    </w:p>
    <w:p w:rsidR="00213526" w:rsidRPr="00902605" w:rsidRDefault="00213526" w:rsidP="00BE0B66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lastRenderedPageBreak/>
        <w:t>Развитие сенсорных представлений:</w:t>
      </w:r>
      <w:r w:rsidRPr="00902605">
        <w:rPr>
          <w:sz w:val="28"/>
          <w:szCs w:val="28"/>
        </w:rPr>
        <w:t> работать с формой, величиной, цветом, учить ребенка разграничивать эти понятия, сравнивать, находить сходства и различия. Дай мне такой же по цвету кубик, а теперь дай кубик другого цвета, но такого же размера, а теперь дай мяч такого же цвета и размера как кубик.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213526" w:rsidRDefault="00213526" w:rsidP="00BE0B66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0260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Коррекция </w:t>
      </w:r>
      <w:proofErr w:type="spellStart"/>
      <w:r w:rsidRPr="00902605">
        <w:rPr>
          <w:rFonts w:ascii="Times New Roman" w:hAnsi="Times New Roman" w:cs="Times New Roman"/>
          <w:bCs w:val="0"/>
          <w:color w:val="auto"/>
          <w:sz w:val="28"/>
          <w:szCs w:val="28"/>
        </w:rPr>
        <w:t>практогностической</w:t>
      </w:r>
      <w:proofErr w:type="spellEnd"/>
      <w:r w:rsidRPr="0090260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902605">
        <w:rPr>
          <w:rFonts w:ascii="Times New Roman" w:hAnsi="Times New Roman" w:cs="Times New Roman"/>
          <w:bCs w:val="0"/>
          <w:color w:val="auto"/>
          <w:sz w:val="28"/>
          <w:szCs w:val="28"/>
        </w:rPr>
        <w:t>дискалькулии</w:t>
      </w:r>
      <w:proofErr w:type="spellEnd"/>
    </w:p>
    <w:p w:rsidR="00902605" w:rsidRPr="00902605" w:rsidRDefault="00902605" w:rsidP="00BE0B66">
      <w:pPr>
        <w:spacing w:after="0" w:line="240" w:lineRule="auto"/>
        <w:ind w:firstLine="567"/>
      </w:pP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 xml:space="preserve">Если у ребенка </w:t>
      </w:r>
      <w:proofErr w:type="spellStart"/>
      <w:r w:rsidRPr="00902605">
        <w:rPr>
          <w:sz w:val="28"/>
          <w:szCs w:val="28"/>
        </w:rPr>
        <w:t>практогностичекая</w:t>
      </w:r>
      <w:proofErr w:type="spellEnd"/>
      <w:r w:rsidRPr="00902605">
        <w:rPr>
          <w:sz w:val="28"/>
          <w:szCs w:val="28"/>
        </w:rPr>
        <w:t xml:space="preserve"> </w:t>
      </w:r>
      <w:proofErr w:type="spellStart"/>
      <w:r w:rsidRPr="00902605">
        <w:rPr>
          <w:sz w:val="28"/>
          <w:szCs w:val="28"/>
        </w:rPr>
        <w:t>дискалькулия</w:t>
      </w:r>
      <w:proofErr w:type="spellEnd"/>
      <w:r w:rsidRPr="00902605">
        <w:rPr>
          <w:sz w:val="28"/>
          <w:szCs w:val="28"/>
        </w:rPr>
        <w:t xml:space="preserve">, </w:t>
      </w:r>
      <w:proofErr w:type="gramStart"/>
      <w:r w:rsidRPr="00902605">
        <w:rPr>
          <w:sz w:val="28"/>
          <w:szCs w:val="28"/>
        </w:rPr>
        <w:t>при</w:t>
      </w:r>
      <w:proofErr w:type="gramEnd"/>
      <w:r w:rsidRPr="00902605">
        <w:rPr>
          <w:sz w:val="28"/>
          <w:szCs w:val="28"/>
        </w:rPr>
        <w:t xml:space="preserve"> которой </w:t>
      </w:r>
      <w:r w:rsidRPr="00902605">
        <w:rPr>
          <w:b/>
          <w:bCs/>
          <w:sz w:val="28"/>
          <w:szCs w:val="28"/>
        </w:rPr>
        <w:t>недоразвито восприятие образа предмета, его формы, признаков и свойств, действий с ним, затруднен счет предметов</w:t>
      </w:r>
      <w:r w:rsidRPr="00902605">
        <w:rPr>
          <w:sz w:val="28"/>
          <w:szCs w:val="28"/>
        </w:rPr>
        <w:t>, то необходимо формировать:</w:t>
      </w:r>
    </w:p>
    <w:p w:rsidR="00213526" w:rsidRPr="00902605" w:rsidRDefault="00213526" w:rsidP="00BE0B66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Представление </w:t>
      </w:r>
      <w:r w:rsidRPr="00902605">
        <w:rPr>
          <w:sz w:val="28"/>
          <w:szCs w:val="28"/>
        </w:rPr>
        <w:t xml:space="preserve">об образе предмета и его символическом изображении. Например, как обозначить колючесть: ежик, иголки. А как </w:t>
      </w:r>
      <w:proofErr w:type="spellStart"/>
      <w:r w:rsidRPr="00902605">
        <w:rPr>
          <w:sz w:val="28"/>
          <w:szCs w:val="28"/>
        </w:rPr>
        <w:t>кислость</w:t>
      </w:r>
      <w:proofErr w:type="spellEnd"/>
      <w:r w:rsidRPr="00902605">
        <w:rPr>
          <w:sz w:val="28"/>
          <w:szCs w:val="28"/>
        </w:rPr>
        <w:t xml:space="preserve"> предмета? Лимон.</w:t>
      </w:r>
    </w:p>
    <w:p w:rsidR="00213526" w:rsidRPr="00902605" w:rsidRDefault="00213526" w:rsidP="00BE0B66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Навыки счета:</w:t>
      </w:r>
      <w:r w:rsidRPr="00902605">
        <w:rPr>
          <w:sz w:val="28"/>
          <w:szCs w:val="28"/>
        </w:rPr>
        <w:t> считать все предметы подряд и называть. Здесь необходимо учить соблюдать именно порядок при счете, не перескакивая через цифры.</w:t>
      </w:r>
    </w:p>
    <w:p w:rsidR="00213526" w:rsidRPr="00902605" w:rsidRDefault="00213526" w:rsidP="00BE0B66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Словесное обозначение</w:t>
      </w:r>
      <w:r w:rsidRPr="00902605">
        <w:rPr>
          <w:sz w:val="28"/>
          <w:szCs w:val="28"/>
        </w:rPr>
        <w:t> системы исчисления и последовательность счета. Каким словом можно назвать пару ботинок (показать), а количество пальцев на руке? Также можно поиграть в такую игру: назови число, которое идет после пяти, девяти, а что стоит перед цифрой два?</w:t>
      </w:r>
    </w:p>
    <w:p w:rsidR="00213526" w:rsidRPr="00902605" w:rsidRDefault="00213526" w:rsidP="00BE0B66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Называние итога счета</w:t>
      </w:r>
      <w:r w:rsidRPr="00902605">
        <w:rPr>
          <w:sz w:val="28"/>
          <w:szCs w:val="28"/>
        </w:rPr>
        <w:t> и соотношение его с количеством предметов или пальцев.</w:t>
      </w:r>
    </w:p>
    <w:p w:rsidR="00213526" w:rsidRPr="00902605" w:rsidRDefault="00213526" w:rsidP="00BE0B66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Зрительно-пространственное восприятие</w:t>
      </w:r>
      <w:r w:rsidRPr="00902605">
        <w:rPr>
          <w:sz w:val="28"/>
          <w:szCs w:val="28"/>
        </w:rPr>
        <w:t xml:space="preserve">. Здесь могут подойти любые предметы, например, пуговицы разной величины, формы и цвета, а также чашечки или формы для песочницы соответствующие цвету, размеру (большие, маленькие) и форме пуговицам. </w:t>
      </w:r>
      <w:proofErr w:type="gramStart"/>
      <w:r w:rsidRPr="00902605">
        <w:rPr>
          <w:sz w:val="28"/>
          <w:szCs w:val="28"/>
        </w:rPr>
        <w:t>А теперь попросим малыша разложить квадратные пуговицы (можно детали мозаики) в квадратные формочки, круглые – в круглые, треугольные – в треугольные.</w:t>
      </w:r>
      <w:proofErr w:type="gramEnd"/>
      <w:r w:rsidRPr="00902605">
        <w:rPr>
          <w:sz w:val="28"/>
          <w:szCs w:val="28"/>
        </w:rPr>
        <w:t xml:space="preserve"> Так же раскладываются по цвету и размеру.</w:t>
      </w:r>
    </w:p>
    <w:p w:rsidR="00213526" w:rsidRPr="00902605" w:rsidRDefault="00213526" w:rsidP="00BE0B66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Зрительную и слуховую память</w:t>
      </w:r>
      <w:r w:rsidRPr="00902605">
        <w:rPr>
          <w:sz w:val="28"/>
          <w:szCs w:val="28"/>
        </w:rPr>
        <w:t> на примере эмоционального заучивания стихов.</w:t>
      </w:r>
    </w:p>
    <w:p w:rsidR="00213526" w:rsidRPr="00902605" w:rsidRDefault="00213526" w:rsidP="00BE0B66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Совершенствовать мелкую моторику</w:t>
      </w:r>
      <w:r w:rsidRPr="00902605">
        <w:rPr>
          <w:sz w:val="28"/>
          <w:szCs w:val="28"/>
        </w:rPr>
        <w:t xml:space="preserve"> пальцев рук с помощью манипуляций предметами: собирать </w:t>
      </w:r>
      <w:proofErr w:type="spellStart"/>
      <w:r w:rsidRPr="00902605">
        <w:rPr>
          <w:sz w:val="28"/>
          <w:szCs w:val="28"/>
        </w:rPr>
        <w:t>пазлы</w:t>
      </w:r>
      <w:proofErr w:type="spellEnd"/>
      <w:r w:rsidRPr="00902605">
        <w:rPr>
          <w:sz w:val="28"/>
          <w:szCs w:val="28"/>
        </w:rPr>
        <w:t xml:space="preserve">, раскладывать пуговицы, собирать мозаику, вырезать ножницами; координацию движений с помощью </w:t>
      </w:r>
      <w:proofErr w:type="spellStart"/>
      <w:r w:rsidRPr="00902605">
        <w:rPr>
          <w:sz w:val="28"/>
          <w:szCs w:val="28"/>
        </w:rPr>
        <w:t>логоритмических</w:t>
      </w:r>
      <w:proofErr w:type="spellEnd"/>
      <w:r w:rsidRPr="00902605">
        <w:rPr>
          <w:sz w:val="28"/>
          <w:szCs w:val="28"/>
        </w:rPr>
        <w:t xml:space="preserve"> упражнений.</w:t>
      </w:r>
    </w:p>
    <w:p w:rsidR="00213526" w:rsidRPr="00902605" w:rsidRDefault="00213526" w:rsidP="00BE0B66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Пополнять словарь </w:t>
      </w:r>
      <w:r w:rsidRPr="00902605">
        <w:rPr>
          <w:sz w:val="28"/>
          <w:szCs w:val="28"/>
        </w:rPr>
        <w:t>на основе наглядного материала.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2605">
        <w:rPr>
          <w:noProof/>
          <w:sz w:val="28"/>
          <w:szCs w:val="28"/>
        </w:rPr>
        <w:lastRenderedPageBreak/>
        <w:drawing>
          <wp:inline distT="0" distB="0" distL="0" distR="0">
            <wp:extent cx="3810000" cy="3124200"/>
            <wp:effectExtent l="19050" t="0" r="0" b="0"/>
            <wp:docPr id="17" name="Рисунок 17" descr="http://www.sibmedport.ru/media3/669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ibmedport.ru/media3/66999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05" w:rsidRPr="00902605" w:rsidRDefault="00902605" w:rsidP="00BE0B66">
      <w:pPr>
        <w:pStyle w:val="2"/>
        <w:shd w:val="clear" w:color="auto" w:fill="FFFFFF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13526" w:rsidRDefault="00BE0B66" w:rsidP="00BE0B66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Коррекция при </w:t>
      </w:r>
      <w:proofErr w:type="spellStart"/>
      <w:r w:rsidR="00213526" w:rsidRPr="00E531E7">
        <w:rPr>
          <w:rFonts w:ascii="Times New Roman" w:hAnsi="Times New Roman" w:cs="Times New Roman"/>
          <w:bCs w:val="0"/>
          <w:color w:val="auto"/>
          <w:sz w:val="28"/>
          <w:szCs w:val="28"/>
        </w:rPr>
        <w:t>дислексической</w:t>
      </w:r>
      <w:proofErr w:type="spellEnd"/>
      <w:r w:rsidR="00213526" w:rsidRPr="00E531E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="00213526" w:rsidRPr="00E531E7">
        <w:rPr>
          <w:rFonts w:ascii="Times New Roman" w:hAnsi="Times New Roman" w:cs="Times New Roman"/>
          <w:bCs w:val="0"/>
          <w:color w:val="auto"/>
          <w:sz w:val="28"/>
          <w:szCs w:val="28"/>
        </w:rPr>
        <w:t>дискалькулии</w:t>
      </w:r>
      <w:proofErr w:type="spellEnd"/>
    </w:p>
    <w:p w:rsidR="00E531E7" w:rsidRPr="00E531E7" w:rsidRDefault="00E531E7" w:rsidP="00BE0B66">
      <w:pPr>
        <w:spacing w:after="0" w:line="240" w:lineRule="auto"/>
      </w:pP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 xml:space="preserve">Если у ребенка </w:t>
      </w:r>
      <w:proofErr w:type="spellStart"/>
      <w:r w:rsidRPr="00902605">
        <w:rPr>
          <w:sz w:val="28"/>
          <w:szCs w:val="28"/>
        </w:rPr>
        <w:t>дислексическая</w:t>
      </w:r>
      <w:proofErr w:type="spellEnd"/>
      <w:r w:rsidRPr="00902605">
        <w:rPr>
          <w:b/>
          <w:bCs/>
          <w:sz w:val="28"/>
          <w:szCs w:val="28"/>
        </w:rPr>
        <w:t> </w:t>
      </w:r>
      <w:proofErr w:type="spellStart"/>
      <w:r w:rsidRPr="00902605">
        <w:rPr>
          <w:sz w:val="28"/>
          <w:szCs w:val="28"/>
        </w:rPr>
        <w:t>дискалькулия</w:t>
      </w:r>
      <w:proofErr w:type="spellEnd"/>
      <w:r w:rsidRPr="00902605">
        <w:rPr>
          <w:sz w:val="28"/>
          <w:szCs w:val="28"/>
        </w:rPr>
        <w:t xml:space="preserve">, </w:t>
      </w:r>
      <w:proofErr w:type="gramStart"/>
      <w:r w:rsidRPr="00902605">
        <w:rPr>
          <w:sz w:val="28"/>
          <w:szCs w:val="28"/>
        </w:rPr>
        <w:t>которая</w:t>
      </w:r>
      <w:proofErr w:type="gramEnd"/>
      <w:r w:rsidRPr="00902605">
        <w:rPr>
          <w:sz w:val="28"/>
          <w:szCs w:val="28"/>
        </w:rPr>
        <w:t xml:space="preserve"> проявляется в </w:t>
      </w:r>
      <w:r w:rsidRPr="00902605">
        <w:rPr>
          <w:b/>
          <w:bCs/>
          <w:sz w:val="28"/>
          <w:szCs w:val="28"/>
        </w:rPr>
        <w:t>неспособности освоения чтения задач, заданий, примеров математического содержания,</w:t>
      </w:r>
      <w:r w:rsidRPr="00902605">
        <w:rPr>
          <w:sz w:val="28"/>
          <w:szCs w:val="28"/>
        </w:rPr>
        <w:t> то поработать предстоит в следующих направлениях:</w:t>
      </w:r>
    </w:p>
    <w:p w:rsidR="00213526" w:rsidRPr="00902605" w:rsidRDefault="00213526" w:rsidP="00BE0B66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Формировать зрительный образ</w:t>
      </w:r>
      <w:r w:rsidRPr="00902605">
        <w:rPr>
          <w:sz w:val="28"/>
          <w:szCs w:val="28"/>
        </w:rPr>
        <w:t> математических знаков и геометрических фигур. Для этого нужно показывать картинки с данными символами и фигурами. Положить перед ребенком три картинки, попросить запомнить, потом убрать одну и спросить: угадай, чего не стало. Далее увеличивать количество картинок.</w:t>
      </w:r>
    </w:p>
    <w:p w:rsidR="00213526" w:rsidRPr="00902605" w:rsidRDefault="00213526" w:rsidP="00BE0B66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Развивать сенсорное восприятие</w:t>
      </w:r>
      <w:r w:rsidRPr="00902605">
        <w:rPr>
          <w:sz w:val="28"/>
          <w:szCs w:val="28"/>
        </w:rPr>
        <w:t xml:space="preserve">. В этом случае нужно дать возможность ребенку потрогать, понюхать, увидеть глазками предмет или сразу несколько предметов для сравнения: </w:t>
      </w:r>
      <w:proofErr w:type="spellStart"/>
      <w:proofErr w:type="gramStart"/>
      <w:r w:rsidRPr="00902605">
        <w:rPr>
          <w:sz w:val="28"/>
          <w:szCs w:val="28"/>
        </w:rPr>
        <w:t>большой-маленький</w:t>
      </w:r>
      <w:proofErr w:type="spellEnd"/>
      <w:proofErr w:type="gramEnd"/>
      <w:r w:rsidRPr="00902605">
        <w:rPr>
          <w:sz w:val="28"/>
          <w:szCs w:val="28"/>
        </w:rPr>
        <w:t xml:space="preserve">, </w:t>
      </w:r>
      <w:proofErr w:type="spellStart"/>
      <w:r w:rsidRPr="00902605">
        <w:rPr>
          <w:sz w:val="28"/>
          <w:szCs w:val="28"/>
        </w:rPr>
        <w:t>круглый-квадратный-треугольный</w:t>
      </w:r>
      <w:proofErr w:type="spellEnd"/>
      <w:r w:rsidRPr="00902605">
        <w:rPr>
          <w:sz w:val="28"/>
          <w:szCs w:val="28"/>
        </w:rPr>
        <w:t>. Показать и объяснить, что такое трапеция, пирамида, конус, цилиндр, попросить ребенка найти в комнате предметы, похожие на эту фигуру. Также можно раскатать из теста и испечь печенье разного размера, формы и украсить кондитерскими посыпками разных цветов.</w:t>
      </w:r>
    </w:p>
    <w:p w:rsidR="00213526" w:rsidRPr="00902605" w:rsidRDefault="00213526" w:rsidP="00BE0B66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Формировать представление об образе цифр</w:t>
      </w:r>
      <w:r w:rsidRPr="00902605">
        <w:rPr>
          <w:sz w:val="28"/>
          <w:szCs w:val="28"/>
        </w:rPr>
        <w:t>, математических знаков и отражения их понятия в речи. Лучше всего смастерить цифры разного размера из поролона, пенопласта, картона, ткани, слепить из глины или пластилина. Также можно изготовить знаки «плюс», «минус», «равно», «больше», «меньше» и дать ребенку возможность потрогать эти математические символы, чтобы пространственно и через органы осязания их запомнить. Затем найти похожие цифры, например «2» и «5», попросить поставить между ними нужный знак, «больше» или «меньше».</w:t>
      </w:r>
    </w:p>
    <w:p w:rsidR="00213526" w:rsidRPr="00902605" w:rsidRDefault="00213526" w:rsidP="00BE0B66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Развивать зрительную и слуховую память</w:t>
      </w:r>
      <w:r w:rsidRPr="00902605">
        <w:rPr>
          <w:sz w:val="28"/>
          <w:szCs w:val="28"/>
        </w:rPr>
        <w:t xml:space="preserve">, аналитико-синтетическую деятельность. Здесь вашему вниманию я могу предложить </w:t>
      </w:r>
      <w:r w:rsidRPr="00902605">
        <w:rPr>
          <w:sz w:val="28"/>
          <w:szCs w:val="28"/>
        </w:rPr>
        <w:lastRenderedPageBreak/>
        <w:t>множество игр, одна из которых: «Что общего». Например, показать ребенку картинки с изображением елки, кактуса, иголки, ежика и спросить, а чем они все похожи, что у них общего, что их объединяет. А вот игра «Угадай по описанию». Назвать признаки предмета, например: круглое, сладкое, красное, этот фрукт растет на дереве, что это? Или, например, игра «Парные картинки». Нужно дать ребенку набор картинок по одной из пары, а второй набор остается у взрослого. По очереди то взрослый, то ребенок описывают картинку, а его партнер угадывает, поднимая парный аналог картинки.</w:t>
      </w:r>
    </w:p>
    <w:p w:rsidR="00213526" w:rsidRPr="00902605" w:rsidRDefault="00213526" w:rsidP="00BE0B66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Развивать понимание математической терминологии</w:t>
      </w:r>
      <w:r w:rsidRPr="00902605">
        <w:rPr>
          <w:sz w:val="28"/>
          <w:szCs w:val="28"/>
        </w:rPr>
        <w:t> в соответствии с содержанием и возрастом ребенка. Здесь очень хорошо подойдет в любом возрасте заучивание скороговорок, подкрепляя рисунком: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02605">
        <w:rPr>
          <w:rStyle w:val="aa"/>
          <w:rFonts w:eastAsiaTheme="majorEastAsia"/>
          <w:sz w:val="28"/>
          <w:szCs w:val="28"/>
        </w:rPr>
        <w:t>Раз, два, три, четыре.</w:t>
      </w:r>
      <w:r w:rsidRPr="00902605">
        <w:rPr>
          <w:sz w:val="28"/>
          <w:szCs w:val="28"/>
        </w:rPr>
        <w:br/>
      </w:r>
      <w:r w:rsidRPr="00902605">
        <w:rPr>
          <w:rStyle w:val="aa"/>
          <w:rFonts w:eastAsiaTheme="majorEastAsia"/>
          <w:sz w:val="28"/>
          <w:szCs w:val="28"/>
        </w:rPr>
        <w:t>Сосчитаем дыры в сыре.</w:t>
      </w:r>
      <w:r w:rsidRPr="00902605">
        <w:rPr>
          <w:sz w:val="28"/>
          <w:szCs w:val="28"/>
        </w:rPr>
        <w:br/>
      </w:r>
      <w:r w:rsidRPr="00902605">
        <w:rPr>
          <w:rStyle w:val="aa"/>
          <w:rFonts w:eastAsiaTheme="majorEastAsia"/>
          <w:sz w:val="28"/>
          <w:szCs w:val="28"/>
        </w:rPr>
        <w:t>Если в сыре много дыр,</w:t>
      </w:r>
      <w:r w:rsidRPr="00902605">
        <w:rPr>
          <w:sz w:val="28"/>
          <w:szCs w:val="28"/>
        </w:rPr>
        <w:br/>
      </w:r>
      <w:r w:rsidRPr="00902605">
        <w:rPr>
          <w:rStyle w:val="aa"/>
          <w:rFonts w:eastAsiaTheme="majorEastAsia"/>
          <w:sz w:val="28"/>
          <w:szCs w:val="28"/>
        </w:rPr>
        <w:t>Значит, вкусным будет сыр,</w:t>
      </w:r>
      <w:r w:rsidRPr="00902605">
        <w:rPr>
          <w:sz w:val="28"/>
          <w:szCs w:val="28"/>
        </w:rPr>
        <w:br/>
      </w:r>
      <w:r w:rsidRPr="00902605">
        <w:rPr>
          <w:rStyle w:val="aa"/>
          <w:rFonts w:eastAsiaTheme="majorEastAsia"/>
          <w:sz w:val="28"/>
          <w:szCs w:val="28"/>
        </w:rPr>
        <w:t>Если в нем одна дыра,</w:t>
      </w:r>
      <w:r w:rsidRPr="00902605">
        <w:rPr>
          <w:sz w:val="28"/>
          <w:szCs w:val="28"/>
        </w:rPr>
        <w:br/>
      </w:r>
      <w:r w:rsidRPr="00902605">
        <w:rPr>
          <w:rStyle w:val="aa"/>
          <w:rFonts w:eastAsiaTheme="majorEastAsia"/>
          <w:sz w:val="28"/>
          <w:szCs w:val="28"/>
        </w:rPr>
        <w:t>Значит, вкусным был вчера.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А также можно </w:t>
      </w:r>
      <w:r w:rsidRPr="00902605">
        <w:rPr>
          <w:b/>
          <w:bCs/>
          <w:sz w:val="28"/>
          <w:szCs w:val="28"/>
        </w:rPr>
        <w:t>составлять слово</w:t>
      </w:r>
      <w:r w:rsidRPr="00902605">
        <w:rPr>
          <w:sz w:val="28"/>
          <w:szCs w:val="28"/>
        </w:rPr>
        <w:t>, обозначающее математическое понятие (например «шесть»), из набора предложенных букв.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2605">
        <w:rPr>
          <w:noProof/>
          <w:sz w:val="28"/>
          <w:szCs w:val="28"/>
        </w:rPr>
        <w:drawing>
          <wp:inline distT="0" distB="0" distL="0" distR="0">
            <wp:extent cx="6056832" cy="3600450"/>
            <wp:effectExtent l="19050" t="0" r="1068" b="0"/>
            <wp:docPr id="18" name="Рисунок 18" descr="http://www.sibmedport.ru/media3/3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ibmedport.ru/media3/332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832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BE0B66" w:rsidRDefault="00BE0B66" w:rsidP="00BE0B66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E0B66" w:rsidRPr="00BE0B66" w:rsidRDefault="00BE0B66" w:rsidP="00BE0B66"/>
    <w:p w:rsidR="00BE0B66" w:rsidRDefault="00BE0B66" w:rsidP="00BE0B66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020F0" w:rsidRPr="001020F0" w:rsidRDefault="001020F0" w:rsidP="001020F0"/>
    <w:p w:rsidR="00F73674" w:rsidRDefault="00F73674" w:rsidP="00BE0B66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Способы коррекции графической </w:t>
      </w:r>
      <w:proofErr w:type="spell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дискалькулии</w:t>
      </w:r>
      <w:proofErr w:type="spellEnd"/>
    </w:p>
    <w:p w:rsidR="00BE0B66" w:rsidRPr="00BE0B66" w:rsidRDefault="00BE0B66" w:rsidP="00BE0B66">
      <w:pPr>
        <w:spacing w:after="0" w:line="240" w:lineRule="auto"/>
      </w:pP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Некоторые исследователи выделяют ее еще как оптическую, но методы работы используются те же самые. Она проявляется в том, что </w:t>
      </w:r>
      <w:r w:rsidRPr="00902605">
        <w:rPr>
          <w:b/>
          <w:bCs/>
          <w:sz w:val="28"/>
          <w:szCs w:val="28"/>
        </w:rPr>
        <w:t>ребенок не может записать на листе бумаги математические символы</w:t>
      </w:r>
      <w:r w:rsidRPr="00902605">
        <w:rPr>
          <w:sz w:val="28"/>
          <w:szCs w:val="28"/>
        </w:rPr>
        <w:t>. Это связано, в первую очередь с освоением качественных движений рук. Поэтому будем развивать:</w:t>
      </w:r>
    </w:p>
    <w:p w:rsidR="00213526" w:rsidRPr="00902605" w:rsidRDefault="00213526" w:rsidP="00BE0B6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Мелкую моторику</w:t>
      </w:r>
      <w:r w:rsidRPr="00902605">
        <w:rPr>
          <w:sz w:val="28"/>
          <w:szCs w:val="28"/>
        </w:rPr>
        <w:t xml:space="preserve"> пальцев рук с помощью все той же мозаики, </w:t>
      </w:r>
      <w:proofErr w:type="spellStart"/>
      <w:r w:rsidRPr="00902605">
        <w:rPr>
          <w:sz w:val="28"/>
          <w:szCs w:val="28"/>
        </w:rPr>
        <w:t>пазлов</w:t>
      </w:r>
      <w:proofErr w:type="spellEnd"/>
      <w:r w:rsidRPr="00902605">
        <w:rPr>
          <w:sz w:val="28"/>
          <w:szCs w:val="28"/>
        </w:rPr>
        <w:t>, шнуровки, раскладывания пуговиц, а также пальчиковой гимнастики, лепки и вырезания из бумаги.</w:t>
      </w:r>
    </w:p>
    <w:p w:rsidR="00213526" w:rsidRPr="00902605" w:rsidRDefault="00213526" w:rsidP="00BE0B6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Ориентировку в пространстве </w:t>
      </w:r>
      <w:r w:rsidRPr="00902605">
        <w:rPr>
          <w:sz w:val="28"/>
          <w:szCs w:val="28"/>
        </w:rPr>
        <w:t xml:space="preserve">и на плоскости. Можно поиграть в игру «Угадай, где звенит». Для этого понадобиться колокольчик. </w:t>
      </w:r>
      <w:proofErr w:type="gramStart"/>
      <w:r w:rsidRPr="00902605">
        <w:rPr>
          <w:sz w:val="28"/>
          <w:szCs w:val="28"/>
        </w:rPr>
        <w:t>Итак, ребенок закрывает глаза, а вы позвените, то справа, то слева, то спереди, то сзади, то сверху, то снизу, пусть он правильно ответит, где звенел колокольчик.</w:t>
      </w:r>
      <w:proofErr w:type="gramEnd"/>
      <w:r w:rsidRPr="00902605">
        <w:rPr>
          <w:sz w:val="28"/>
          <w:szCs w:val="28"/>
        </w:rPr>
        <w:t xml:space="preserve"> А на листе бумаге рисуем узор по клеточкам под диктовку: одну клеточку наверх, две вправо, три вниз и т.д.</w:t>
      </w:r>
    </w:p>
    <w:p w:rsidR="00213526" w:rsidRPr="00902605" w:rsidRDefault="00213526" w:rsidP="00BE0B6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Представление об образе предмета</w:t>
      </w:r>
      <w:r w:rsidRPr="00902605">
        <w:rPr>
          <w:sz w:val="28"/>
          <w:szCs w:val="28"/>
        </w:rPr>
        <w:t> и его символе. Этот та же игра с угадыванием колючести ежика, кислоты лимона, можно придумать мягкость ваты и подушки.</w:t>
      </w:r>
    </w:p>
    <w:p w:rsidR="00213526" w:rsidRPr="00902605" w:rsidRDefault="00213526" w:rsidP="00BE0B6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Зрительное восприятие</w:t>
      </w:r>
      <w:r w:rsidRPr="00902605">
        <w:rPr>
          <w:sz w:val="28"/>
          <w:szCs w:val="28"/>
        </w:rPr>
        <w:t>. Для этого тоже существует множество игр, например, «Угадай по губам». Вы произносите слово, а ребенок угадывает его. Также можно собирать разрезные картинки, дорисовывать недостающие части предметов.</w:t>
      </w:r>
    </w:p>
    <w:p w:rsidR="00213526" w:rsidRPr="00902605" w:rsidRDefault="00213526" w:rsidP="00BE0B6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Понимание математической терминологии</w:t>
      </w:r>
      <w:r w:rsidRPr="00902605">
        <w:rPr>
          <w:sz w:val="28"/>
          <w:szCs w:val="28"/>
        </w:rPr>
        <w:t>, описанное выше.</w:t>
      </w:r>
    </w:p>
    <w:p w:rsidR="00213526" w:rsidRPr="00902605" w:rsidRDefault="00213526" w:rsidP="00BE0B6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Аналитико-синтетическую деятельность,</w:t>
      </w:r>
      <w:r w:rsidRPr="00902605">
        <w:rPr>
          <w:sz w:val="28"/>
          <w:szCs w:val="28"/>
        </w:rPr>
        <w:t> где можно также рисовать предмет по частям, называя словами, играть в игру «Что не подходит», предлагая различные картинки. Например, к чайнику – колесико, хвост, рукав, крышечку и носик.</w:t>
      </w:r>
    </w:p>
    <w:p w:rsidR="00213526" w:rsidRPr="00902605" w:rsidRDefault="00213526" w:rsidP="00BE0B6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Активизировать зрительную и слуховую память</w:t>
      </w:r>
      <w:r w:rsidRPr="00902605">
        <w:rPr>
          <w:sz w:val="28"/>
          <w:szCs w:val="28"/>
        </w:rPr>
        <w:t xml:space="preserve"> через заучивание стишков и </w:t>
      </w:r>
      <w:proofErr w:type="spellStart"/>
      <w:r w:rsidRPr="00902605">
        <w:rPr>
          <w:sz w:val="28"/>
          <w:szCs w:val="28"/>
        </w:rPr>
        <w:t>потешек</w:t>
      </w:r>
      <w:proofErr w:type="spellEnd"/>
      <w:r w:rsidRPr="00902605">
        <w:rPr>
          <w:sz w:val="28"/>
          <w:szCs w:val="28"/>
        </w:rPr>
        <w:t xml:space="preserve">, </w:t>
      </w:r>
      <w:proofErr w:type="spellStart"/>
      <w:r w:rsidRPr="00902605">
        <w:rPr>
          <w:sz w:val="28"/>
          <w:szCs w:val="28"/>
        </w:rPr>
        <w:t>логоритмических</w:t>
      </w:r>
      <w:proofErr w:type="spellEnd"/>
      <w:r w:rsidRPr="00902605">
        <w:rPr>
          <w:sz w:val="28"/>
          <w:szCs w:val="28"/>
        </w:rPr>
        <w:t xml:space="preserve"> упражнений.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2605">
        <w:rPr>
          <w:noProof/>
          <w:sz w:val="28"/>
          <w:szCs w:val="28"/>
        </w:rPr>
        <w:lastRenderedPageBreak/>
        <w:drawing>
          <wp:inline distT="0" distB="0" distL="0" distR="0">
            <wp:extent cx="5652394" cy="3762375"/>
            <wp:effectExtent l="19050" t="0" r="5456" b="0"/>
            <wp:docPr id="19" name="Рисунок 19" descr="http://www.sibmedport.ru/media3/887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ibmedport.ru/media3/8877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394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213526" w:rsidRDefault="00213526" w:rsidP="00BE0B66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3511B8">
        <w:rPr>
          <w:rFonts w:ascii="Times New Roman" w:hAnsi="Times New Roman" w:cs="Times New Roman"/>
          <w:bCs w:val="0"/>
          <w:color w:val="auto"/>
          <w:sz w:val="28"/>
          <w:szCs w:val="28"/>
        </w:rPr>
        <w:t>Операциональная</w:t>
      </w:r>
      <w:proofErr w:type="spellEnd"/>
      <w:r w:rsidRPr="003511B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3511B8">
        <w:rPr>
          <w:rFonts w:ascii="Times New Roman" w:hAnsi="Times New Roman" w:cs="Times New Roman"/>
          <w:bCs w:val="0"/>
          <w:color w:val="auto"/>
          <w:sz w:val="28"/>
          <w:szCs w:val="28"/>
        </w:rPr>
        <w:t>дискалькулия</w:t>
      </w:r>
      <w:proofErr w:type="spellEnd"/>
      <w:r w:rsidRPr="003511B8">
        <w:rPr>
          <w:rFonts w:ascii="Times New Roman" w:hAnsi="Times New Roman" w:cs="Times New Roman"/>
          <w:bCs w:val="0"/>
          <w:color w:val="auto"/>
          <w:sz w:val="28"/>
          <w:szCs w:val="28"/>
        </w:rPr>
        <w:t>: методы коррекции</w:t>
      </w:r>
    </w:p>
    <w:p w:rsidR="003511B8" w:rsidRPr="003511B8" w:rsidRDefault="003511B8" w:rsidP="00BE0B66">
      <w:pPr>
        <w:spacing w:after="0" w:line="240" w:lineRule="auto"/>
      </w:pP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Это тот случай, </w:t>
      </w:r>
      <w:r w:rsidRPr="00902605">
        <w:rPr>
          <w:b/>
          <w:bCs/>
          <w:sz w:val="28"/>
          <w:szCs w:val="28"/>
        </w:rPr>
        <w:t>когда ребенок не может выполнять счетные операции и арифметические действия</w:t>
      </w:r>
      <w:r w:rsidRPr="00902605">
        <w:rPr>
          <w:sz w:val="28"/>
          <w:szCs w:val="28"/>
        </w:rPr>
        <w:t>. Что для этого необходимо делать:</w:t>
      </w:r>
    </w:p>
    <w:p w:rsidR="00213526" w:rsidRPr="00902605" w:rsidRDefault="00213526" w:rsidP="00BE0B66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Формировать счетную деятельность</w:t>
      </w:r>
      <w:r w:rsidRPr="00902605">
        <w:rPr>
          <w:sz w:val="28"/>
          <w:szCs w:val="28"/>
        </w:rPr>
        <w:t> на примере несложных игр, например «Один, много», а также «Который по счету»: выставить разные игрушки в ряд и попросить назвать, а который по счету заяц, медведь, лиса и т.д.</w:t>
      </w:r>
    </w:p>
    <w:p w:rsidR="00213526" w:rsidRPr="00902605" w:rsidRDefault="00213526" w:rsidP="00BE0B66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Формировать умения выполнять арифметические действия</w:t>
      </w:r>
      <w:r w:rsidRPr="00902605">
        <w:rPr>
          <w:sz w:val="28"/>
          <w:szCs w:val="28"/>
        </w:rPr>
        <w:t>, желательно наглядно. У Пети было два яблока, мама дала ему еще три, сколько яблок стало? Петя был мальчиком нежадным и угостил одним яблоком бабушку, сколько яблок тогда у него осталось? У школьников нужно использовать задачки с использованием знаков умножения и деления.</w:t>
      </w:r>
    </w:p>
    <w:p w:rsidR="00213526" w:rsidRPr="00902605" w:rsidRDefault="00213526" w:rsidP="00BE0B66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Развивать понимание математической терминологии </w:t>
      </w:r>
      <w:r w:rsidRPr="00902605">
        <w:rPr>
          <w:sz w:val="28"/>
          <w:szCs w:val="28"/>
        </w:rPr>
        <w:t xml:space="preserve">через стишки и </w:t>
      </w:r>
      <w:proofErr w:type="spellStart"/>
      <w:r w:rsidRPr="00902605">
        <w:rPr>
          <w:sz w:val="28"/>
          <w:szCs w:val="28"/>
        </w:rPr>
        <w:t>потешки</w:t>
      </w:r>
      <w:proofErr w:type="spellEnd"/>
      <w:r w:rsidRPr="00902605">
        <w:rPr>
          <w:sz w:val="28"/>
          <w:szCs w:val="28"/>
        </w:rPr>
        <w:t>.</w:t>
      </w:r>
    </w:p>
    <w:p w:rsidR="00213526" w:rsidRPr="00902605" w:rsidRDefault="00213526" w:rsidP="00BE0B66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Развивать умение пользоваться знаками и символами. Можно поставить в ряд нужные цифры и предложить ребенку расставить между ними необходимые знаки «+»</w:t>
      </w:r>
      <w:proofErr w:type="gramStart"/>
      <w:r w:rsidRPr="00902605">
        <w:rPr>
          <w:sz w:val="28"/>
          <w:szCs w:val="28"/>
        </w:rPr>
        <w:t>, «</w:t>
      </w:r>
      <w:proofErr w:type="gramEnd"/>
      <w:r w:rsidRPr="00902605">
        <w:rPr>
          <w:sz w:val="28"/>
          <w:szCs w:val="28"/>
        </w:rPr>
        <w:t>-», «=»,«</w:t>
      </w:r>
      <w:proofErr w:type="spellStart"/>
      <w:r w:rsidRPr="00902605">
        <w:rPr>
          <w:sz w:val="28"/>
          <w:szCs w:val="28"/>
        </w:rPr>
        <w:t>х</w:t>
      </w:r>
      <w:proofErr w:type="spellEnd"/>
      <w:r w:rsidRPr="00902605">
        <w:rPr>
          <w:sz w:val="28"/>
          <w:szCs w:val="28"/>
        </w:rPr>
        <w:t>»,«:».</w:t>
      </w:r>
    </w:p>
    <w:p w:rsidR="00213526" w:rsidRPr="00902605" w:rsidRDefault="00213526" w:rsidP="00BE0B66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Активизировать аналитико-синтетическую деятельность</w:t>
      </w:r>
      <w:r w:rsidRPr="00902605">
        <w:rPr>
          <w:sz w:val="28"/>
          <w:szCs w:val="28"/>
        </w:rPr>
        <w:t> через предложенные выше игры и упражнения.</w:t>
      </w:r>
    </w:p>
    <w:p w:rsidR="00213526" w:rsidRPr="00902605" w:rsidRDefault="00213526" w:rsidP="00BE0B66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Совершенствовать слуховое и зрительное восприятие</w:t>
      </w:r>
      <w:r w:rsidRPr="00902605">
        <w:rPr>
          <w:sz w:val="28"/>
          <w:szCs w:val="28"/>
        </w:rPr>
        <w:t> через те же игры, «Угадай, где звенит», «Читай по губам», также можно ребенку предложить найти нужный предмет на рисунке в условиях зашумления или наложения одного предмета на другой.</w:t>
      </w:r>
    </w:p>
    <w:p w:rsidR="00213526" w:rsidRPr="00902605" w:rsidRDefault="00213526" w:rsidP="00BE0B66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lastRenderedPageBreak/>
        <w:t>Развивать зрительную и слуховую память</w:t>
      </w:r>
      <w:r w:rsidRPr="00902605">
        <w:rPr>
          <w:sz w:val="28"/>
          <w:szCs w:val="28"/>
        </w:rPr>
        <w:t>. Игры: «Угадай, чего не стало», «Повтори за мной» (цепочку из 3-5 слов), «Глухой телефон», а также разучивание стишков и скороговорок, сопровождая движениями.</w:t>
      </w:r>
    </w:p>
    <w:p w:rsidR="00213526" w:rsidRPr="00902605" w:rsidRDefault="00213526" w:rsidP="00BE0B66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Развивать лексику и грамматику,</w:t>
      </w:r>
      <w:r w:rsidRPr="00902605">
        <w:rPr>
          <w:sz w:val="28"/>
          <w:szCs w:val="28"/>
        </w:rPr>
        <w:t> раскладывая и называя картинки по темам: обувь, одежда, овощи, фрукты, транспорт и т.д. Также здесь подойдет игра «Угадай чего не стало», «</w:t>
      </w:r>
      <w:proofErr w:type="gramStart"/>
      <w:r w:rsidRPr="00902605">
        <w:rPr>
          <w:sz w:val="28"/>
          <w:szCs w:val="28"/>
        </w:rPr>
        <w:t>Один-много</w:t>
      </w:r>
      <w:proofErr w:type="gramEnd"/>
      <w:r w:rsidRPr="00902605">
        <w:rPr>
          <w:sz w:val="28"/>
          <w:szCs w:val="28"/>
        </w:rPr>
        <w:t>», «Из чего, какой», «Жадина».</w:t>
      </w:r>
    </w:p>
    <w:p w:rsidR="00213526" w:rsidRPr="00902605" w:rsidRDefault="00213526" w:rsidP="00BE0B66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2605">
        <w:rPr>
          <w:b/>
          <w:bCs/>
          <w:sz w:val="28"/>
          <w:szCs w:val="28"/>
        </w:rPr>
        <w:t>Развивать связную речь</w:t>
      </w:r>
      <w:r w:rsidRPr="00902605">
        <w:rPr>
          <w:sz w:val="28"/>
          <w:szCs w:val="28"/>
        </w:rPr>
        <w:t> через раскладывание сюжетных картинок и последовательный пересказ данной истории.</w:t>
      </w:r>
    </w:p>
    <w:p w:rsidR="00213526" w:rsidRPr="00902605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05">
        <w:rPr>
          <w:sz w:val="28"/>
          <w:szCs w:val="28"/>
        </w:rPr>
        <w:t> </w:t>
      </w:r>
    </w:p>
    <w:p w:rsidR="00213526" w:rsidRDefault="00213526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rFonts w:eastAsiaTheme="majorEastAsia"/>
          <w:i w:val="0"/>
          <w:sz w:val="28"/>
          <w:szCs w:val="28"/>
        </w:rPr>
      </w:pPr>
      <w:r w:rsidRPr="003511B8">
        <w:rPr>
          <w:rStyle w:val="aa"/>
          <w:rFonts w:eastAsiaTheme="majorEastAsia"/>
          <w:i w:val="0"/>
          <w:sz w:val="28"/>
          <w:szCs w:val="28"/>
        </w:rPr>
        <w:t>Все эти игры и упражнения подойдут не только детям, испытывающим трудности со счетом, но всем остальным. Родители и учителя часто удивляются, почему дети стали хуже говорить, писать, считать и писать. А не потому ли, что многие из них сидят с двух лет в планшетах и телефонах. Жаль, но основная масса родителей забывает о таких простых, но очень эффективных для общего развития играх. Поиграйте сегодня со своим двух- или пятилетним малышом, возможно через несколько лет он быстрее освоит грамоту и счет.</w:t>
      </w:r>
    </w:p>
    <w:p w:rsidR="003511B8" w:rsidRPr="003511B8" w:rsidRDefault="003511B8" w:rsidP="00BE0B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02370B" w:rsidRPr="002B5AA2" w:rsidRDefault="00F27802" w:rsidP="00BE0B6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2B5AA2">
        <w:rPr>
          <w:b/>
          <w:sz w:val="28"/>
          <w:szCs w:val="28"/>
          <w:shd w:val="clear" w:color="auto" w:fill="FFFFFF"/>
        </w:rPr>
        <w:t>Список литературы</w:t>
      </w:r>
      <w:r w:rsidR="0002370B" w:rsidRPr="002B5AA2">
        <w:rPr>
          <w:b/>
          <w:sz w:val="28"/>
          <w:szCs w:val="28"/>
          <w:shd w:val="clear" w:color="auto" w:fill="FFFFFF"/>
        </w:rPr>
        <w:t>:</w:t>
      </w:r>
    </w:p>
    <w:p w:rsidR="0002370B" w:rsidRDefault="0002370B" w:rsidP="00BE0B6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shd w:val="clear" w:color="auto" w:fill="FFFFFF"/>
        </w:rPr>
      </w:pPr>
    </w:p>
    <w:p w:rsidR="0002370B" w:rsidRDefault="0002370B" w:rsidP="00BE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Баряева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Дискалькулия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детей: профилактика и коррекция нарушений в овладении счетной деятельностью / Л.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Баряева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Кондратьтева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МЦНИП,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22-25.</w:t>
      </w:r>
    </w:p>
    <w:p w:rsidR="0002370B" w:rsidRDefault="0002370B" w:rsidP="00BE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Лалаева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Р.И.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Дискалькулии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/ Р.И.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Лалаева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Гермаковска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Дети с проблемами в развитии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122-123</w:t>
      </w:r>
      <w:r w:rsidR="00C83E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370B" w:rsidRDefault="0002370B" w:rsidP="00BE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Лалаева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Р.И. Нарушения в овладении математикой (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дискалькулии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 младших школьников. Диагностика, профилактика и коррекция: Учебно-методическое пособие / Р.И.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Лалаева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Гермаковска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. СПб</w:t>
      </w:r>
      <w:proofErr w:type="gram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Союз,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35-41</w:t>
      </w:r>
      <w:r w:rsidR="00C83E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370B" w:rsidRDefault="0002370B" w:rsidP="00BE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Степкова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Профилактика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дискалькулии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дошкольников с общим недоразвитием речи: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Автореф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канд.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наук: Коррекционная педагогика (логопедия): /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Степкова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Оксана Васильевна; Российский государственный педагогический университет им. А.И. Герцена</w:t>
      </w:r>
      <w:proofErr w:type="gram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3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End"/>
      <w:r w:rsidR="00C83EC0">
        <w:rPr>
          <w:rFonts w:ascii="Times New Roman" w:hAnsi="Times New Roman" w:cs="Times New Roman"/>
          <w:sz w:val="28"/>
          <w:szCs w:val="28"/>
          <w:shd w:val="clear" w:color="auto" w:fill="FFFFFF"/>
        </w:rPr>
        <w:t>127с.</w:t>
      </w:r>
    </w:p>
    <w:p w:rsidR="0002370B" w:rsidRDefault="0002370B" w:rsidP="00BE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Томме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Л.Е. Формирование готовности к обучению математике детей с общим недоразвитием речи [Текст]: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Автореф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канд.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наук: / Людмила Евгеньевна </w:t>
      </w:r>
      <w:proofErr w:type="spellStart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>Томме</w:t>
      </w:r>
      <w:proofErr w:type="spellEnd"/>
      <w:r w:rsidRPr="0002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М., </w:t>
      </w:r>
      <w:r w:rsidR="00C83EC0">
        <w:rPr>
          <w:rFonts w:ascii="Times New Roman" w:hAnsi="Times New Roman" w:cs="Times New Roman"/>
          <w:sz w:val="28"/>
          <w:szCs w:val="28"/>
          <w:shd w:val="clear" w:color="auto" w:fill="FFFFFF"/>
        </w:rPr>
        <w:t>115с.</w:t>
      </w:r>
    </w:p>
    <w:p w:rsidR="00C82874" w:rsidRPr="00C83EC0" w:rsidRDefault="00C83EC0" w:rsidP="00BE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C83EC0">
        <w:rPr>
          <w:rFonts w:ascii="Times New Roman" w:hAnsi="Times New Roman" w:cs="Times New Roman"/>
          <w:sz w:val="28"/>
          <w:szCs w:val="28"/>
          <w:shd w:val="clear" w:color="auto" w:fill="FFFFFF"/>
        </w:rPr>
        <w:t>Цветкова Л. С. Нарушение и восстановление счета при локальных поражениях мозга - М.: Издательство Московского психолого-социального института, 2003. — 112 с.</w:t>
      </w:r>
    </w:p>
    <w:sectPr w:rsidR="00C82874" w:rsidRPr="00C83EC0" w:rsidSect="00FC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04A"/>
    <w:multiLevelType w:val="multilevel"/>
    <w:tmpl w:val="CE72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074C5"/>
    <w:multiLevelType w:val="multilevel"/>
    <w:tmpl w:val="08F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C4BA4"/>
    <w:multiLevelType w:val="hybridMultilevel"/>
    <w:tmpl w:val="22F0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C048F"/>
    <w:multiLevelType w:val="multilevel"/>
    <w:tmpl w:val="319E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962DA"/>
    <w:multiLevelType w:val="hybridMultilevel"/>
    <w:tmpl w:val="339A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B49C0"/>
    <w:multiLevelType w:val="multilevel"/>
    <w:tmpl w:val="406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A2B12"/>
    <w:multiLevelType w:val="multilevel"/>
    <w:tmpl w:val="0246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737E9"/>
    <w:multiLevelType w:val="multilevel"/>
    <w:tmpl w:val="625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7458"/>
    <w:multiLevelType w:val="hybridMultilevel"/>
    <w:tmpl w:val="68EE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F7B0B"/>
    <w:multiLevelType w:val="multilevel"/>
    <w:tmpl w:val="5072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B78D2"/>
    <w:multiLevelType w:val="multilevel"/>
    <w:tmpl w:val="CC62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1504F"/>
    <w:multiLevelType w:val="multilevel"/>
    <w:tmpl w:val="3DA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775A2"/>
    <w:multiLevelType w:val="multilevel"/>
    <w:tmpl w:val="559A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54E93"/>
    <w:multiLevelType w:val="multilevel"/>
    <w:tmpl w:val="2506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B6E4D"/>
    <w:multiLevelType w:val="multilevel"/>
    <w:tmpl w:val="B14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D02AD"/>
    <w:multiLevelType w:val="multilevel"/>
    <w:tmpl w:val="CD64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F65C01"/>
    <w:multiLevelType w:val="multilevel"/>
    <w:tmpl w:val="816C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F3829"/>
    <w:multiLevelType w:val="multilevel"/>
    <w:tmpl w:val="5DD8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674EE"/>
    <w:multiLevelType w:val="multilevel"/>
    <w:tmpl w:val="19E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9F753B"/>
    <w:multiLevelType w:val="multilevel"/>
    <w:tmpl w:val="2F4A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C7076"/>
    <w:multiLevelType w:val="hybridMultilevel"/>
    <w:tmpl w:val="73702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DB694C"/>
    <w:multiLevelType w:val="multilevel"/>
    <w:tmpl w:val="C3B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19"/>
  </w:num>
  <w:num w:numId="14">
    <w:abstractNumId w:val="18"/>
  </w:num>
  <w:num w:numId="15">
    <w:abstractNumId w:val="20"/>
  </w:num>
  <w:num w:numId="16">
    <w:abstractNumId w:val="17"/>
  </w:num>
  <w:num w:numId="17">
    <w:abstractNumId w:val="10"/>
  </w:num>
  <w:num w:numId="18">
    <w:abstractNumId w:val="7"/>
  </w:num>
  <w:num w:numId="19">
    <w:abstractNumId w:val="12"/>
  </w:num>
  <w:num w:numId="20">
    <w:abstractNumId w:val="0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57"/>
    <w:rsid w:val="0002370B"/>
    <w:rsid w:val="00053542"/>
    <w:rsid w:val="000564D1"/>
    <w:rsid w:val="0008302E"/>
    <w:rsid w:val="000A2597"/>
    <w:rsid w:val="000B2142"/>
    <w:rsid w:val="001020F0"/>
    <w:rsid w:val="001351BF"/>
    <w:rsid w:val="00135995"/>
    <w:rsid w:val="00152745"/>
    <w:rsid w:val="00155A10"/>
    <w:rsid w:val="001A316F"/>
    <w:rsid w:val="001F0E2C"/>
    <w:rsid w:val="00213526"/>
    <w:rsid w:val="00230723"/>
    <w:rsid w:val="00236134"/>
    <w:rsid w:val="0029000C"/>
    <w:rsid w:val="002A3B68"/>
    <w:rsid w:val="002B5AA2"/>
    <w:rsid w:val="002D4E12"/>
    <w:rsid w:val="003511B8"/>
    <w:rsid w:val="0035642F"/>
    <w:rsid w:val="00377302"/>
    <w:rsid w:val="00431AB1"/>
    <w:rsid w:val="00446A4A"/>
    <w:rsid w:val="00473309"/>
    <w:rsid w:val="00497C12"/>
    <w:rsid w:val="004C3104"/>
    <w:rsid w:val="004D5B39"/>
    <w:rsid w:val="004E1111"/>
    <w:rsid w:val="004E5657"/>
    <w:rsid w:val="0050741A"/>
    <w:rsid w:val="005A7BBC"/>
    <w:rsid w:val="005C466C"/>
    <w:rsid w:val="005D6BFC"/>
    <w:rsid w:val="006554EC"/>
    <w:rsid w:val="006913A0"/>
    <w:rsid w:val="00695A26"/>
    <w:rsid w:val="006C40B7"/>
    <w:rsid w:val="006F0402"/>
    <w:rsid w:val="00735A7C"/>
    <w:rsid w:val="00764267"/>
    <w:rsid w:val="007A1CD6"/>
    <w:rsid w:val="007E0AFF"/>
    <w:rsid w:val="008001E9"/>
    <w:rsid w:val="00804DA8"/>
    <w:rsid w:val="00827C13"/>
    <w:rsid w:val="00887D71"/>
    <w:rsid w:val="008B1B1C"/>
    <w:rsid w:val="008C4A7B"/>
    <w:rsid w:val="00902605"/>
    <w:rsid w:val="009215B9"/>
    <w:rsid w:val="00952F09"/>
    <w:rsid w:val="009753FA"/>
    <w:rsid w:val="009C33C1"/>
    <w:rsid w:val="00A16314"/>
    <w:rsid w:val="00A43C2F"/>
    <w:rsid w:val="00A4612B"/>
    <w:rsid w:val="00A47D10"/>
    <w:rsid w:val="00A53D15"/>
    <w:rsid w:val="00A625EF"/>
    <w:rsid w:val="00B11E14"/>
    <w:rsid w:val="00B310C0"/>
    <w:rsid w:val="00B3338E"/>
    <w:rsid w:val="00B47FE5"/>
    <w:rsid w:val="00B540BC"/>
    <w:rsid w:val="00B63660"/>
    <w:rsid w:val="00B96848"/>
    <w:rsid w:val="00B97075"/>
    <w:rsid w:val="00BB0E3F"/>
    <w:rsid w:val="00BE0B66"/>
    <w:rsid w:val="00C06032"/>
    <w:rsid w:val="00C274A0"/>
    <w:rsid w:val="00C579E5"/>
    <w:rsid w:val="00C82874"/>
    <w:rsid w:val="00C83EC0"/>
    <w:rsid w:val="00C91563"/>
    <w:rsid w:val="00CC72A9"/>
    <w:rsid w:val="00CD2FD7"/>
    <w:rsid w:val="00CE2974"/>
    <w:rsid w:val="00D10660"/>
    <w:rsid w:val="00D97995"/>
    <w:rsid w:val="00DC7BA6"/>
    <w:rsid w:val="00DE582D"/>
    <w:rsid w:val="00DF256A"/>
    <w:rsid w:val="00E019D9"/>
    <w:rsid w:val="00E2596E"/>
    <w:rsid w:val="00E46DB3"/>
    <w:rsid w:val="00E531E7"/>
    <w:rsid w:val="00E53743"/>
    <w:rsid w:val="00E5530E"/>
    <w:rsid w:val="00EA5763"/>
    <w:rsid w:val="00ED532B"/>
    <w:rsid w:val="00EE2D0C"/>
    <w:rsid w:val="00EE556E"/>
    <w:rsid w:val="00F07138"/>
    <w:rsid w:val="00F27802"/>
    <w:rsid w:val="00F63F13"/>
    <w:rsid w:val="00F73674"/>
    <w:rsid w:val="00FC7C6D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6A"/>
  </w:style>
  <w:style w:type="paragraph" w:styleId="1">
    <w:name w:val="heading 1"/>
    <w:basedOn w:val="a"/>
    <w:link w:val="10"/>
    <w:uiPriority w:val="9"/>
    <w:qFormat/>
    <w:rsid w:val="008B1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7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latedtheme">
    <w:name w:val="related__theme"/>
    <w:basedOn w:val="a0"/>
    <w:rsid w:val="008B1B1C"/>
  </w:style>
  <w:style w:type="character" w:styleId="a6">
    <w:name w:val="Hyperlink"/>
    <w:basedOn w:val="a0"/>
    <w:uiPriority w:val="99"/>
    <w:unhideWhenUsed/>
    <w:rsid w:val="008B1B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1B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7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C5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579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97C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49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small">
    <w:name w:val="textsmall"/>
    <w:basedOn w:val="a0"/>
    <w:rsid w:val="00CD2FD7"/>
  </w:style>
  <w:style w:type="character" w:styleId="aa">
    <w:name w:val="Emphasis"/>
    <w:basedOn w:val="a0"/>
    <w:uiPriority w:val="20"/>
    <w:qFormat/>
    <w:rsid w:val="00CD2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latedtheme">
    <w:name w:val="related__theme"/>
    <w:basedOn w:val="a0"/>
    <w:rsid w:val="008B1B1C"/>
  </w:style>
  <w:style w:type="character" w:styleId="a6">
    <w:name w:val="Hyperlink"/>
    <w:basedOn w:val="a0"/>
    <w:uiPriority w:val="99"/>
    <w:unhideWhenUsed/>
    <w:rsid w:val="008B1B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1B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57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C5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57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70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562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3142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464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902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ibmedport.ru/article/11462-diskalkulija-kogda-rebenok-ne-umeet-chita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4A5B-C80E-4B07-A850-BF67CCAC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2020-03-18T04:15:00Z</cp:lastPrinted>
  <dcterms:created xsi:type="dcterms:W3CDTF">2021-04-23T07:22:00Z</dcterms:created>
  <dcterms:modified xsi:type="dcterms:W3CDTF">2021-04-23T07:42:00Z</dcterms:modified>
</cp:coreProperties>
</file>